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ms-word.attachedToolbars"/>
  <Default Extension="rels" ContentType="application/vnd.openxmlformats-package.relationships+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ABBB2A" w14:textId="77777777" w:rsidR="00A41834" w:rsidRDefault="00A41834" w:rsidP="00A418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#92</w:t>
      </w:r>
      <w:r>
        <w:rPr>
          <w:b/>
          <w:noProof/>
          <w:sz w:val="24"/>
          <w:lang w:eastAsia="ja-JP"/>
        </w:rPr>
        <w:t>bis</w:t>
      </w:r>
      <w:r>
        <w:rPr>
          <w:b/>
          <w:i/>
          <w:noProof/>
          <w:sz w:val="28"/>
        </w:rPr>
        <w:tab/>
      </w:r>
      <w:r w:rsidR="00475183">
        <w:rPr>
          <w:b/>
          <w:i/>
          <w:noProof/>
          <w:sz w:val="28"/>
        </w:rPr>
        <w:t>R4-1912</w:t>
      </w:r>
      <w:r w:rsidR="00A947DC" w:rsidRPr="00A947DC">
        <w:rPr>
          <w:b/>
          <w:i/>
          <w:noProof/>
          <w:sz w:val="28"/>
        </w:rPr>
        <w:t>452</w:t>
      </w:r>
    </w:p>
    <w:p w14:paraId="66381E6F" w14:textId="77777777" w:rsidR="00A41834" w:rsidRDefault="00A41834" w:rsidP="00A41834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Chongqing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China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14</w:t>
      </w:r>
      <w:r w:rsidRPr="002214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18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October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</w:p>
    <w:p w14:paraId="11F482E9" w14:textId="77777777" w:rsidR="00E7460A" w:rsidRPr="00112CAA" w:rsidRDefault="00E7460A" w:rsidP="00E7460A">
      <w:pPr>
        <w:spacing w:after="120"/>
        <w:ind w:left="1985" w:hanging="1985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14:paraId="6C4EDE69" w14:textId="77777777" w:rsidR="00EF74A9" w:rsidRPr="00A41834" w:rsidRDefault="00E7460A" w:rsidP="00EF74A9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F608DC" w:rsidRPr="00F608DC">
        <w:rPr>
          <w:rFonts w:ascii="Arial" w:hAnsi="Arial"/>
          <w:sz w:val="24"/>
          <w:lang w:val="en-US" w:eastAsia="ja-JP"/>
        </w:rPr>
        <w:t>8.8.2.2</w:t>
      </w:r>
      <w:r w:rsidR="00F608DC" w:rsidRPr="00F608DC">
        <w:rPr>
          <w:rFonts w:ascii="Arial" w:hAnsi="Arial"/>
          <w:sz w:val="24"/>
          <w:lang w:val="en-US" w:eastAsia="ja-JP"/>
        </w:rPr>
        <w:tab/>
      </w:r>
      <w:proofErr w:type="spellStart"/>
      <w:r w:rsidR="00F608DC" w:rsidRPr="00F608DC">
        <w:rPr>
          <w:rFonts w:ascii="Arial" w:hAnsi="Arial"/>
          <w:sz w:val="24"/>
          <w:lang w:val="en-US" w:eastAsia="ja-JP"/>
        </w:rPr>
        <w:t>gNB</w:t>
      </w:r>
      <w:proofErr w:type="spellEnd"/>
      <w:r w:rsidR="00F608DC" w:rsidRPr="00F608DC">
        <w:rPr>
          <w:rFonts w:ascii="Arial" w:hAnsi="Arial"/>
          <w:sz w:val="24"/>
          <w:lang w:val="en-US" w:eastAsia="ja-JP"/>
        </w:rPr>
        <w:t xml:space="preserve"> measurements </w:t>
      </w:r>
      <w:r w:rsidR="00F608DC" w:rsidRPr="00F608DC">
        <w:rPr>
          <w:rFonts w:ascii="Arial" w:hAnsi="Arial"/>
          <w:sz w:val="24"/>
          <w:lang w:val="en-US" w:eastAsia="ja-JP"/>
        </w:rPr>
        <w:tab/>
        <w:t>[</w:t>
      </w:r>
      <w:proofErr w:type="spellStart"/>
      <w:r w:rsidR="00F608DC" w:rsidRPr="00F608DC">
        <w:rPr>
          <w:rFonts w:ascii="Arial" w:hAnsi="Arial"/>
          <w:sz w:val="24"/>
          <w:lang w:val="en-US" w:eastAsia="ja-JP"/>
        </w:rPr>
        <w:t>NR_pos</w:t>
      </w:r>
      <w:proofErr w:type="spellEnd"/>
      <w:r w:rsidR="00F608DC" w:rsidRPr="00F608DC">
        <w:rPr>
          <w:rFonts w:ascii="Arial" w:hAnsi="Arial"/>
          <w:sz w:val="24"/>
          <w:lang w:val="en-US" w:eastAsia="ja-JP"/>
        </w:rPr>
        <w:t>-Core]</w:t>
      </w:r>
    </w:p>
    <w:p w14:paraId="28B76412" w14:textId="77777777" w:rsidR="00E7460A" w:rsidRPr="0074101D" w:rsidRDefault="00E7460A" w:rsidP="00EF74A9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14:paraId="1E86DF2E" w14:textId="77777777" w:rsidR="00E7460A" w:rsidRPr="00A41834" w:rsidRDefault="00E7460A" w:rsidP="00E7460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 w:rsidR="00F608DC">
        <w:rPr>
          <w:rFonts w:ascii="Arial" w:hAnsi="Arial"/>
          <w:sz w:val="24"/>
          <w:lang w:val="en-US"/>
        </w:rPr>
        <w:t xml:space="preserve">Views on </w:t>
      </w:r>
      <w:proofErr w:type="spellStart"/>
      <w:r w:rsidR="00F608DC">
        <w:rPr>
          <w:rFonts w:ascii="Arial" w:hAnsi="Arial"/>
          <w:sz w:val="24"/>
          <w:lang w:val="en-US"/>
        </w:rPr>
        <w:t>gNB</w:t>
      </w:r>
      <w:proofErr w:type="spellEnd"/>
      <w:r w:rsidR="00F608DC">
        <w:rPr>
          <w:rFonts w:ascii="Arial" w:hAnsi="Arial"/>
          <w:sz w:val="24"/>
          <w:lang w:val="en-US"/>
        </w:rPr>
        <w:t xml:space="preserve"> measurement for NR positioning</w:t>
      </w:r>
    </w:p>
    <w:p w14:paraId="372CBCFB" w14:textId="77777777"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ja-JP"/>
        </w:rPr>
        <w:t>Approval</w:t>
      </w:r>
    </w:p>
    <w:p w14:paraId="4A5AB7C8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15496241" w14:textId="77777777" w:rsidR="00BF6A58" w:rsidRDefault="00BE1A1E" w:rsidP="00BF6A58">
      <w:pPr>
        <w:jc w:val="both"/>
        <w:rPr>
          <w:lang w:val="en-US" w:eastAsia="ja-JP"/>
        </w:rPr>
      </w:pPr>
      <w:r>
        <w:rPr>
          <w:lang w:val="en-US" w:eastAsia="ja-JP"/>
        </w:rPr>
        <w:t>In RAN4#92</w:t>
      </w:r>
      <w:r w:rsidR="00B61B8C">
        <w:rPr>
          <w:lang w:val="en-US" w:eastAsia="ja-JP"/>
        </w:rPr>
        <w:t xml:space="preserve">, </w:t>
      </w:r>
      <w:r>
        <w:rPr>
          <w:lang w:val="en-US" w:eastAsia="ja-JP"/>
        </w:rPr>
        <w:t>RAN4 work scope and time plan for NR positioning were approved in [1, 2].</w:t>
      </w:r>
      <w:r w:rsidR="0056501A">
        <w:rPr>
          <w:lang w:val="en-US" w:eastAsia="ja-JP"/>
        </w:rPr>
        <w:t xml:space="preserve"> </w:t>
      </w:r>
      <w:r w:rsidR="00BF6A58">
        <w:rPr>
          <w:lang w:val="en-US" w:eastAsia="ja-JP"/>
        </w:rPr>
        <w:t xml:space="preserve">According to the approved work scope, it is FFS on whether to introduce </w:t>
      </w:r>
      <w:proofErr w:type="spellStart"/>
      <w:r w:rsidR="00BF6A58">
        <w:rPr>
          <w:lang w:val="en-US" w:eastAsia="ja-JP"/>
        </w:rPr>
        <w:t>gNB</w:t>
      </w:r>
      <w:proofErr w:type="spellEnd"/>
      <w:r w:rsidR="00BF6A58">
        <w:rPr>
          <w:lang w:val="en-US" w:eastAsia="ja-JP"/>
        </w:rPr>
        <w:t xml:space="preserve"> measurement requirements or not. </w:t>
      </w:r>
    </w:p>
    <w:p w14:paraId="3B4B0EFC" w14:textId="77777777" w:rsidR="00BF6A58" w:rsidRPr="00BE1A1E" w:rsidRDefault="00BF6A58" w:rsidP="00BF6A58">
      <w:pPr>
        <w:pStyle w:val="afb"/>
        <w:numPr>
          <w:ilvl w:val="0"/>
          <w:numId w:val="15"/>
        </w:numPr>
        <w:ind w:firstLineChars="0"/>
        <w:rPr>
          <w:i/>
          <w:sz w:val="20"/>
          <w:szCs w:val="20"/>
          <w:lang w:val="en-US" w:eastAsia="zh-CN"/>
        </w:rPr>
      </w:pPr>
      <w:r w:rsidRPr="00BE1A1E">
        <w:rPr>
          <w:bCs/>
          <w:i/>
          <w:kern w:val="24"/>
          <w:sz w:val="20"/>
          <w:szCs w:val="20"/>
          <w:lang w:val="en-US"/>
        </w:rPr>
        <w:t xml:space="preserve">FFS: measurement requirement for </w:t>
      </w:r>
      <w:proofErr w:type="spellStart"/>
      <w:r w:rsidRPr="00BE1A1E">
        <w:rPr>
          <w:bCs/>
          <w:i/>
          <w:kern w:val="24"/>
          <w:sz w:val="20"/>
          <w:szCs w:val="20"/>
          <w:lang w:val="en-US"/>
        </w:rPr>
        <w:t>gNB</w:t>
      </w:r>
      <w:proofErr w:type="spellEnd"/>
      <w:r w:rsidRPr="00BE1A1E">
        <w:rPr>
          <w:bCs/>
          <w:i/>
          <w:kern w:val="24"/>
          <w:sz w:val="20"/>
          <w:szCs w:val="20"/>
          <w:lang w:val="en-US"/>
        </w:rPr>
        <w:t xml:space="preserve"> is needed or not. </w:t>
      </w:r>
    </w:p>
    <w:p w14:paraId="498ABC4D" w14:textId="77777777" w:rsidR="00BF6A58" w:rsidRPr="00BE1A1E" w:rsidRDefault="00BF6A58" w:rsidP="00BF6A58">
      <w:pPr>
        <w:pStyle w:val="afb"/>
        <w:numPr>
          <w:ilvl w:val="0"/>
          <w:numId w:val="15"/>
        </w:numPr>
        <w:ind w:firstLineChars="0"/>
        <w:rPr>
          <w:i/>
          <w:sz w:val="20"/>
          <w:szCs w:val="20"/>
          <w:lang w:val="en-US" w:eastAsia="zh-CN"/>
        </w:rPr>
      </w:pPr>
      <w:r w:rsidRPr="00BE1A1E">
        <w:rPr>
          <w:i/>
          <w:sz w:val="20"/>
          <w:szCs w:val="20"/>
          <w:lang w:val="en-US" w:eastAsia="zh-CN"/>
        </w:rPr>
        <w:t xml:space="preserve">Measurement report mapping for </w:t>
      </w:r>
      <w:proofErr w:type="spellStart"/>
      <w:r w:rsidRPr="00BE1A1E">
        <w:rPr>
          <w:i/>
          <w:sz w:val="20"/>
          <w:szCs w:val="20"/>
          <w:lang w:val="en-US" w:eastAsia="zh-CN"/>
        </w:rPr>
        <w:t>gNB</w:t>
      </w:r>
      <w:proofErr w:type="spellEnd"/>
      <w:r w:rsidRPr="00BE1A1E">
        <w:rPr>
          <w:i/>
          <w:sz w:val="20"/>
          <w:szCs w:val="20"/>
          <w:lang w:val="en-US" w:eastAsia="zh-CN"/>
        </w:rPr>
        <w:t xml:space="preserve"> measurements</w:t>
      </w:r>
    </w:p>
    <w:p w14:paraId="6A66BF3F" w14:textId="77777777" w:rsidR="00114547" w:rsidRDefault="0056501A" w:rsidP="0056501A">
      <w:pPr>
        <w:jc w:val="both"/>
        <w:rPr>
          <w:u w:val="single"/>
          <w:lang w:val="en-US" w:eastAsia="ja-JP"/>
        </w:rPr>
      </w:pPr>
      <w:r>
        <w:rPr>
          <w:lang w:val="en-US" w:eastAsia="ja-JP"/>
        </w:rPr>
        <w:t xml:space="preserve">In this contribution, we provide </w:t>
      </w:r>
      <w:r w:rsidR="00BE1A1E">
        <w:rPr>
          <w:lang w:val="en-US" w:eastAsia="ja-JP"/>
        </w:rPr>
        <w:t xml:space="preserve">our views on the necessity of </w:t>
      </w:r>
      <w:proofErr w:type="spellStart"/>
      <w:r w:rsidR="00BF6A58">
        <w:rPr>
          <w:lang w:val="en-US" w:eastAsia="ja-JP"/>
        </w:rPr>
        <w:t>gNB</w:t>
      </w:r>
      <w:proofErr w:type="spellEnd"/>
      <w:r w:rsidR="00BF6A58">
        <w:rPr>
          <w:lang w:val="en-US" w:eastAsia="ja-JP"/>
        </w:rPr>
        <w:t xml:space="preserve"> measurement requirement</w:t>
      </w:r>
      <w:r w:rsidR="00BE1A1E">
        <w:rPr>
          <w:lang w:val="en-US" w:eastAsia="ja-JP"/>
        </w:rPr>
        <w:t>.</w:t>
      </w:r>
    </w:p>
    <w:p w14:paraId="02C3B599" w14:textId="77777777" w:rsidR="00A33BED" w:rsidRDefault="00A33BED" w:rsidP="00A33BED">
      <w:pPr>
        <w:pStyle w:val="1"/>
        <w:rPr>
          <w:lang w:val="en-US" w:eastAsia="ja-JP"/>
        </w:rPr>
      </w:pPr>
      <w:r>
        <w:rPr>
          <w:lang w:val="en-US" w:eastAsia="ja-JP"/>
        </w:rPr>
        <w:t>2.</w:t>
      </w:r>
      <w:r>
        <w:rPr>
          <w:lang w:val="en-US" w:eastAsia="ja-JP"/>
        </w:rPr>
        <w:tab/>
        <w:t>Discussion</w:t>
      </w:r>
    </w:p>
    <w:p w14:paraId="291A5CAA" w14:textId="77777777" w:rsidR="006502C7" w:rsidRDefault="00BF6A58" w:rsidP="006613B0">
      <w:pPr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>In TR 38.855</w:t>
      </w:r>
      <w:r>
        <w:rPr>
          <w:lang w:val="en-US" w:eastAsia="ja-JP"/>
        </w:rPr>
        <w:t xml:space="preserve"> [3]</w:t>
      </w:r>
      <w:r>
        <w:rPr>
          <w:rFonts w:hint="eastAsia"/>
          <w:lang w:val="en-US" w:eastAsia="ja-JP"/>
        </w:rPr>
        <w:t xml:space="preserve">, it is </w:t>
      </w:r>
      <w:r>
        <w:rPr>
          <w:lang w:val="en-US" w:eastAsia="ja-JP"/>
        </w:rPr>
        <w:t>obviously</w:t>
      </w:r>
      <w:r>
        <w:rPr>
          <w:rFonts w:hint="eastAsia"/>
          <w:lang w:val="en-US" w:eastAsia="ja-JP"/>
        </w:rPr>
        <w:t xml:space="preserve"> </w:t>
      </w:r>
      <w:r>
        <w:rPr>
          <w:lang w:val="en-US" w:eastAsia="ja-JP"/>
        </w:rPr>
        <w:t xml:space="preserve">described to the necessity of support for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 measurement.</w:t>
      </w:r>
      <w:r w:rsidR="00943367">
        <w:rPr>
          <w:lang w:val="en-US" w:eastAsia="ja-JP"/>
        </w:rPr>
        <w:t xml:space="preserve"> </w:t>
      </w:r>
    </w:p>
    <w:p w14:paraId="7361B46F" w14:textId="77777777" w:rsidR="00BF6A58" w:rsidRPr="00BF6A58" w:rsidRDefault="00BF6A58" w:rsidP="00BF6A58">
      <w:pPr>
        <w:pStyle w:val="3GPPAgreements"/>
        <w:numPr>
          <w:ilvl w:val="0"/>
          <w:numId w:val="0"/>
        </w:numPr>
        <w:rPr>
          <w:rFonts w:ascii="Times" w:hAnsi="Times" w:cs="Times"/>
          <w:b/>
          <w:i/>
          <w:u w:val="single"/>
        </w:rPr>
      </w:pPr>
      <w:proofErr w:type="spellStart"/>
      <w:proofErr w:type="gramStart"/>
      <w:r w:rsidRPr="00BF6A58">
        <w:rPr>
          <w:rFonts w:ascii="Times" w:hAnsi="Times" w:cs="Times"/>
          <w:b/>
          <w:i/>
          <w:u w:val="single"/>
        </w:rPr>
        <w:t>gNB</w:t>
      </w:r>
      <w:proofErr w:type="spellEnd"/>
      <w:proofErr w:type="gramEnd"/>
      <w:r w:rsidRPr="00BF6A58">
        <w:rPr>
          <w:rFonts w:ascii="Times" w:hAnsi="Times" w:cs="Times"/>
          <w:b/>
          <w:i/>
          <w:u w:val="single"/>
        </w:rPr>
        <w:t xml:space="preserve"> Measurements for NR Positioning</w:t>
      </w:r>
    </w:p>
    <w:p w14:paraId="0653EC88" w14:textId="77777777" w:rsidR="00BF6A58" w:rsidRPr="00BF6A58" w:rsidRDefault="00BF6A58" w:rsidP="00BF6A58">
      <w:pPr>
        <w:rPr>
          <w:rFonts w:cs="Times"/>
          <w:i/>
          <w:lang w:val="en-US" w:eastAsia="x-none"/>
        </w:rPr>
      </w:pPr>
      <w:r w:rsidRPr="00BF6A58">
        <w:rPr>
          <w:rFonts w:cs="Times"/>
          <w:i/>
          <w:lang w:val="en-US" w:eastAsia="x-none"/>
        </w:rPr>
        <w:t xml:space="preserve">The following measurements for NR UL PRS at serving and neighbor </w:t>
      </w:r>
      <w:proofErr w:type="spellStart"/>
      <w:r w:rsidRPr="00BF6A58">
        <w:rPr>
          <w:rFonts w:cs="Times"/>
          <w:i/>
          <w:lang w:val="en-US" w:eastAsia="x-none"/>
        </w:rPr>
        <w:t>gNBs</w:t>
      </w:r>
      <w:proofErr w:type="spellEnd"/>
      <w:r w:rsidRPr="00BF6A58">
        <w:rPr>
          <w:rFonts w:cs="Times"/>
          <w:i/>
          <w:lang w:val="en-US" w:eastAsia="x-none"/>
        </w:rPr>
        <w:t xml:space="preserve"> should be supported:</w:t>
      </w:r>
    </w:p>
    <w:p w14:paraId="5CA5C797" w14:textId="77777777" w:rsidR="00BF6A58" w:rsidRPr="00BF6A58" w:rsidRDefault="00BF6A58" w:rsidP="00BF6A58">
      <w:pPr>
        <w:pStyle w:val="B1"/>
        <w:rPr>
          <w:i/>
          <w:lang w:val="en-US"/>
        </w:rPr>
      </w:pPr>
      <w:r w:rsidRPr="00BF6A58">
        <w:rPr>
          <w:i/>
          <w:lang w:val="en-US"/>
        </w:rPr>
        <w:t>-</w:t>
      </w:r>
      <w:r w:rsidRPr="00BF6A58">
        <w:rPr>
          <w:i/>
          <w:lang w:val="en-US"/>
        </w:rPr>
        <w:tab/>
        <w:t>UL RTOA measurements</w:t>
      </w:r>
    </w:p>
    <w:p w14:paraId="5EE6CFCF" w14:textId="77777777" w:rsidR="00BF6A58" w:rsidRPr="00BF6A58" w:rsidRDefault="00BF6A58" w:rsidP="00BF6A58">
      <w:pPr>
        <w:pStyle w:val="B1"/>
        <w:rPr>
          <w:i/>
          <w:lang w:val="en-US"/>
        </w:rPr>
      </w:pPr>
      <w:r w:rsidRPr="00BF6A58">
        <w:rPr>
          <w:i/>
          <w:lang w:val="en-US"/>
        </w:rPr>
        <w:t>-</w:t>
      </w:r>
      <w:r w:rsidRPr="00BF6A58">
        <w:rPr>
          <w:i/>
          <w:lang w:val="en-US"/>
        </w:rPr>
        <w:tab/>
        <w:t>UL Angle Of Arrival (AOA) measurements (including Azimuth and Zenith Angles)</w:t>
      </w:r>
    </w:p>
    <w:p w14:paraId="57BF1DE0" w14:textId="77777777" w:rsidR="00BF6A58" w:rsidRPr="00BF6A58" w:rsidRDefault="00BF6A58" w:rsidP="00BF6A58">
      <w:pPr>
        <w:pStyle w:val="B1"/>
        <w:rPr>
          <w:i/>
          <w:lang w:val="en-US"/>
        </w:rPr>
      </w:pPr>
      <w:r w:rsidRPr="00BF6A58">
        <w:rPr>
          <w:i/>
          <w:lang w:val="en-US"/>
        </w:rPr>
        <w:t>-</w:t>
      </w:r>
      <w:r w:rsidRPr="00BF6A58">
        <w:rPr>
          <w:i/>
          <w:lang w:val="en-US"/>
        </w:rPr>
        <w:tab/>
        <w:t>UL RSRP (reference signal received power) measurements</w:t>
      </w:r>
    </w:p>
    <w:p w14:paraId="59EA06DF" w14:textId="77777777" w:rsidR="00BF6A58" w:rsidRPr="00BF6A58" w:rsidRDefault="00BF6A58" w:rsidP="00BF6A58">
      <w:pPr>
        <w:pStyle w:val="B1"/>
        <w:rPr>
          <w:i/>
          <w:lang w:val="en-US"/>
        </w:rPr>
      </w:pPr>
      <w:r w:rsidRPr="00BF6A58">
        <w:rPr>
          <w:i/>
          <w:lang w:val="en-US"/>
        </w:rPr>
        <w:t>-</w:t>
      </w:r>
      <w:r w:rsidRPr="00BF6A58">
        <w:rPr>
          <w:i/>
          <w:lang w:val="en-US"/>
        </w:rPr>
        <w:tab/>
      </w:r>
      <w:proofErr w:type="spellStart"/>
      <w:proofErr w:type="gramStart"/>
      <w:r w:rsidRPr="00BF6A58">
        <w:rPr>
          <w:i/>
          <w:lang w:val="en-US"/>
        </w:rPr>
        <w:t>gNB</w:t>
      </w:r>
      <w:proofErr w:type="spellEnd"/>
      <w:proofErr w:type="gramEnd"/>
      <w:r w:rsidRPr="00BF6A58">
        <w:rPr>
          <w:i/>
          <w:lang w:val="en-US"/>
        </w:rPr>
        <w:t xml:space="preserve"> RX-TX time difference measurements</w:t>
      </w:r>
    </w:p>
    <w:p w14:paraId="02167374" w14:textId="77777777" w:rsidR="00BF6A58" w:rsidRDefault="009753D0" w:rsidP="006613B0">
      <w:pPr>
        <w:jc w:val="both"/>
        <w:rPr>
          <w:lang w:val="en-US" w:eastAsia="ja-JP"/>
        </w:rPr>
      </w:pPr>
      <w:r>
        <w:rPr>
          <w:lang w:val="en-US" w:eastAsia="ja-JP"/>
        </w:rPr>
        <w:t xml:space="preserve">In NR, the accurate positioning measurement is required, so </w:t>
      </w:r>
      <w:r w:rsidR="00BF6A58" w:rsidRPr="00BF6A58">
        <w:rPr>
          <w:lang w:val="en-US" w:eastAsia="ja-JP"/>
        </w:rPr>
        <w:t xml:space="preserve">it is very important to ensure measurement accuracy </w:t>
      </w:r>
      <w:r>
        <w:rPr>
          <w:lang w:val="en-US" w:eastAsia="ja-JP"/>
        </w:rPr>
        <w:t>of</w:t>
      </w:r>
      <w:r w:rsidR="00BF6A58" w:rsidRPr="00BF6A58">
        <w:rPr>
          <w:lang w:val="en-US" w:eastAsia="ja-JP"/>
        </w:rPr>
        <w:t xml:space="preserve"> </w:t>
      </w:r>
      <w:proofErr w:type="spellStart"/>
      <w:r w:rsidR="00BF6A58" w:rsidRPr="00BF6A58"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 measurement i</w:t>
      </w:r>
      <w:r w:rsidRPr="00BF6A58">
        <w:rPr>
          <w:lang w:val="en-US" w:eastAsia="ja-JP"/>
        </w:rPr>
        <w:t xml:space="preserve">n order to ensure positioning </w:t>
      </w:r>
      <w:r>
        <w:rPr>
          <w:lang w:val="en-US" w:eastAsia="ja-JP"/>
        </w:rPr>
        <w:t>measurement accuracy</w:t>
      </w:r>
      <w:r w:rsidR="00BF6A58" w:rsidRPr="00BF6A58">
        <w:rPr>
          <w:lang w:val="en-US" w:eastAsia="ja-JP"/>
        </w:rPr>
        <w:t xml:space="preserve">. If only mapping tables without requirements are introduced, </w:t>
      </w:r>
      <w:proofErr w:type="spellStart"/>
      <w:r w:rsidR="00BF6A58" w:rsidRPr="00BF6A58">
        <w:rPr>
          <w:lang w:val="en-US" w:eastAsia="ja-JP"/>
        </w:rPr>
        <w:t>gNB</w:t>
      </w:r>
      <w:proofErr w:type="spellEnd"/>
      <w:r w:rsidR="00BF6A58" w:rsidRPr="00BF6A58">
        <w:rPr>
          <w:lang w:val="en-US" w:eastAsia="ja-JP"/>
        </w:rPr>
        <w:t xml:space="preserve"> can report to the </w:t>
      </w:r>
      <w:r w:rsidR="00BF6A58">
        <w:rPr>
          <w:lang w:val="en-US" w:eastAsia="ja-JP"/>
        </w:rPr>
        <w:t>higher</w:t>
      </w:r>
      <w:r w:rsidR="00BF6A58" w:rsidRPr="00BF6A58">
        <w:rPr>
          <w:lang w:val="en-US" w:eastAsia="ja-JP"/>
        </w:rPr>
        <w:t xml:space="preserve"> node, but the measurement accuracy of the </w:t>
      </w:r>
      <w:r>
        <w:rPr>
          <w:lang w:val="en-US" w:eastAsia="ja-JP"/>
        </w:rPr>
        <w:t xml:space="preserve">result in the </w:t>
      </w:r>
      <w:r w:rsidR="00BF6A58" w:rsidRPr="00BF6A58">
        <w:rPr>
          <w:lang w:val="en-US" w:eastAsia="ja-JP"/>
        </w:rPr>
        <w:t xml:space="preserve">report is not guaranteed. Therefore, there is a risk </w:t>
      </w:r>
      <w:r w:rsidR="00BF6A58">
        <w:rPr>
          <w:lang w:val="en-US" w:eastAsia="ja-JP"/>
        </w:rPr>
        <w:t>of increasing the degradation from</w:t>
      </w:r>
      <w:r w:rsidR="00BF6A58" w:rsidRPr="00BF6A58">
        <w:rPr>
          <w:lang w:val="en-US" w:eastAsia="ja-JP"/>
        </w:rPr>
        <w:t xml:space="preserve"> positioning accuracy required in </w:t>
      </w:r>
      <w:r w:rsidR="00825A2C">
        <w:rPr>
          <w:lang w:val="en-US" w:eastAsia="ja-JP"/>
        </w:rPr>
        <w:t xml:space="preserve">regulatory and </w:t>
      </w:r>
      <w:r w:rsidR="00BF6A58" w:rsidRPr="00BF6A58">
        <w:rPr>
          <w:lang w:val="en-US" w:eastAsia="ja-JP"/>
        </w:rPr>
        <w:t xml:space="preserve">commercial </w:t>
      </w:r>
      <w:r w:rsidR="00825A2C">
        <w:rPr>
          <w:lang w:val="en-US" w:eastAsia="ja-JP"/>
        </w:rPr>
        <w:t>use cases</w:t>
      </w:r>
      <w:r w:rsidR="00BF6A58" w:rsidRPr="00BF6A58">
        <w:rPr>
          <w:lang w:val="en-US" w:eastAsia="ja-JP"/>
        </w:rPr>
        <w:t xml:space="preserve">. It means that the minimum performance </w:t>
      </w:r>
      <w:r w:rsidR="00BF6A58">
        <w:rPr>
          <w:lang w:val="en-US" w:eastAsia="ja-JP"/>
        </w:rPr>
        <w:t>target</w:t>
      </w:r>
      <w:r w:rsidR="00BF6A58" w:rsidRPr="00BF6A58">
        <w:rPr>
          <w:lang w:val="en-US" w:eastAsia="ja-JP"/>
        </w:rPr>
        <w:t xml:space="preserve"> for NR positioning described in TRB 38.855 is not guaranteed </w:t>
      </w:r>
      <w:r w:rsidR="00BF6A58">
        <w:rPr>
          <w:lang w:val="en-US" w:eastAsia="ja-JP"/>
        </w:rPr>
        <w:t xml:space="preserve">due to </w:t>
      </w:r>
      <w:r>
        <w:rPr>
          <w:lang w:val="en-US" w:eastAsia="ja-JP"/>
        </w:rPr>
        <w:t xml:space="preserve">measurement accuracy </w:t>
      </w:r>
      <w:r w:rsidR="00BF6A58">
        <w:rPr>
          <w:lang w:val="en-US" w:eastAsia="ja-JP"/>
        </w:rPr>
        <w:t>degradation in</w:t>
      </w:r>
      <w:r w:rsidR="00BF6A58" w:rsidRPr="00BF6A58">
        <w:rPr>
          <w:lang w:val="en-US" w:eastAsia="ja-JP"/>
        </w:rPr>
        <w:t xml:space="preserve"> </w:t>
      </w:r>
      <w:proofErr w:type="spellStart"/>
      <w:r w:rsidR="00BF6A58" w:rsidRPr="00BF6A58">
        <w:rPr>
          <w:lang w:val="en-US" w:eastAsia="ja-JP"/>
        </w:rPr>
        <w:t>gNB</w:t>
      </w:r>
      <w:proofErr w:type="spellEnd"/>
      <w:r w:rsidR="00BF6A58" w:rsidRPr="00BF6A58">
        <w:rPr>
          <w:lang w:val="en-US" w:eastAsia="ja-JP"/>
        </w:rPr>
        <w:t xml:space="preserve"> measurements.</w:t>
      </w:r>
    </w:p>
    <w:p w14:paraId="3257E5D5" w14:textId="77777777" w:rsidR="00647AFF" w:rsidRDefault="00647AFF" w:rsidP="00647AFF">
      <w:pPr>
        <w:jc w:val="both"/>
        <w:rPr>
          <w:b/>
          <w:lang w:val="en-US" w:eastAsia="ja-JP"/>
        </w:rPr>
      </w:pPr>
      <w:r w:rsidRPr="00BF6A58">
        <w:rPr>
          <w:b/>
          <w:lang w:val="en-US" w:eastAsia="ja-JP"/>
        </w:rPr>
        <w:t>Observation 1: With</w:t>
      </w:r>
      <w:bookmarkStart w:id="0" w:name="_GoBack"/>
      <w:bookmarkEnd w:id="0"/>
      <w:r w:rsidRPr="00BF6A58">
        <w:rPr>
          <w:b/>
          <w:lang w:val="en-US" w:eastAsia="ja-JP"/>
        </w:rPr>
        <w:t xml:space="preserve">out </w:t>
      </w:r>
      <w:proofErr w:type="spellStart"/>
      <w:r w:rsidRPr="00BF6A58">
        <w:rPr>
          <w:b/>
          <w:lang w:val="en-US" w:eastAsia="ja-JP"/>
        </w:rPr>
        <w:t>gNB</w:t>
      </w:r>
      <w:proofErr w:type="spellEnd"/>
      <w:r w:rsidRPr="00BF6A58">
        <w:rPr>
          <w:b/>
          <w:lang w:val="en-US" w:eastAsia="ja-JP"/>
        </w:rPr>
        <w:t xml:space="preserve"> measureme</w:t>
      </w:r>
      <w:r>
        <w:rPr>
          <w:b/>
          <w:lang w:val="en-US" w:eastAsia="ja-JP"/>
        </w:rPr>
        <w:t>n</w:t>
      </w:r>
      <w:r w:rsidRPr="00BF6A58">
        <w:rPr>
          <w:b/>
          <w:lang w:val="en-US" w:eastAsia="ja-JP"/>
        </w:rPr>
        <w:t>t requirement</w:t>
      </w:r>
      <w:r w:rsidR="009753D0">
        <w:rPr>
          <w:b/>
          <w:lang w:val="en-US" w:eastAsia="ja-JP"/>
        </w:rPr>
        <w:t>s</w:t>
      </w:r>
      <w:r w:rsidRPr="00BF6A58">
        <w:rPr>
          <w:b/>
          <w:lang w:val="en-US" w:eastAsia="ja-JP"/>
        </w:rPr>
        <w:t>, the measurement accuracy is not guaranteed</w:t>
      </w:r>
      <w:r w:rsidR="009753D0">
        <w:rPr>
          <w:b/>
          <w:lang w:val="en-US" w:eastAsia="ja-JP"/>
        </w:rPr>
        <w:t xml:space="preserve"> and</w:t>
      </w:r>
      <w:r w:rsidRPr="00BF6A58">
        <w:rPr>
          <w:b/>
          <w:lang w:val="en-US" w:eastAsia="ja-JP"/>
        </w:rPr>
        <w:t xml:space="preserve"> there is a risk </w:t>
      </w:r>
      <w:r>
        <w:rPr>
          <w:b/>
          <w:lang w:val="en-US" w:eastAsia="ja-JP"/>
        </w:rPr>
        <w:t>of</w:t>
      </w:r>
      <w:r w:rsidRPr="00BF6A58">
        <w:rPr>
          <w:b/>
          <w:lang w:val="en-US" w:eastAsia="ja-JP"/>
        </w:rPr>
        <w:t xml:space="preserve"> </w:t>
      </w:r>
      <w:r>
        <w:rPr>
          <w:b/>
          <w:lang w:val="en-US" w:eastAsia="ja-JP"/>
        </w:rPr>
        <w:t xml:space="preserve">degrading </w:t>
      </w:r>
      <w:r w:rsidRPr="00BF6A58">
        <w:rPr>
          <w:b/>
          <w:lang w:val="en-US" w:eastAsia="ja-JP"/>
        </w:rPr>
        <w:t xml:space="preserve">performance required </w:t>
      </w:r>
      <w:r>
        <w:rPr>
          <w:b/>
          <w:lang w:val="en-US" w:eastAsia="ja-JP"/>
        </w:rPr>
        <w:t>for</w:t>
      </w:r>
      <w:r w:rsidRPr="00BF6A58">
        <w:rPr>
          <w:b/>
          <w:lang w:val="en-US" w:eastAsia="ja-JP"/>
        </w:rPr>
        <w:t xml:space="preserve"> commercial use cases.</w:t>
      </w:r>
    </w:p>
    <w:p w14:paraId="7118FB2A" w14:textId="77777777" w:rsidR="00BF6A58" w:rsidRDefault="00BF6A58" w:rsidP="006613B0">
      <w:pPr>
        <w:jc w:val="both"/>
        <w:rPr>
          <w:lang w:val="en-US" w:eastAsia="ja-JP"/>
        </w:rPr>
      </w:pPr>
      <w:r w:rsidRPr="00BF6A58">
        <w:rPr>
          <w:lang w:val="en-US" w:eastAsia="ja-JP"/>
        </w:rPr>
        <w:t xml:space="preserve">In the case of no introduction of </w:t>
      </w:r>
      <w:proofErr w:type="spellStart"/>
      <w:r w:rsidRPr="00BF6A58">
        <w:rPr>
          <w:lang w:val="en-US" w:eastAsia="ja-JP"/>
        </w:rPr>
        <w:t>gNB</w:t>
      </w:r>
      <w:proofErr w:type="spellEnd"/>
      <w:r w:rsidRPr="00BF6A58">
        <w:rPr>
          <w:lang w:val="en-US" w:eastAsia="ja-JP"/>
        </w:rPr>
        <w:t xml:space="preserve"> measurement, even if UE measurement accuracy ensured by requirement, the performance of downlink and uplink based measurement is not ensured</w:t>
      </w:r>
      <w:r w:rsidR="00554A29">
        <w:rPr>
          <w:lang w:val="en-US" w:eastAsia="ja-JP"/>
        </w:rPr>
        <w:t xml:space="preserve"> since uplink measurement accuracy is not guaranteed</w:t>
      </w:r>
      <w:r w:rsidRPr="00BF6A58">
        <w:rPr>
          <w:lang w:val="en-US" w:eastAsia="ja-JP"/>
        </w:rPr>
        <w:t>.</w:t>
      </w:r>
    </w:p>
    <w:p w14:paraId="6668627B" w14:textId="77777777" w:rsidR="00647AFF" w:rsidRDefault="00647AFF" w:rsidP="00647AFF">
      <w:pPr>
        <w:jc w:val="both"/>
        <w:rPr>
          <w:lang w:val="en-US" w:eastAsia="ja-JP"/>
        </w:rPr>
      </w:pPr>
      <w:r>
        <w:rPr>
          <w:b/>
          <w:lang w:val="en-US" w:eastAsia="ja-JP"/>
        </w:rPr>
        <w:t>Observation 2</w:t>
      </w:r>
      <w:r w:rsidRPr="00BF6A58">
        <w:rPr>
          <w:b/>
          <w:lang w:val="en-US" w:eastAsia="ja-JP"/>
        </w:rPr>
        <w:t xml:space="preserve">: Without </w:t>
      </w:r>
      <w:proofErr w:type="spellStart"/>
      <w:r w:rsidRPr="00BF6A58">
        <w:rPr>
          <w:b/>
          <w:lang w:val="en-US" w:eastAsia="ja-JP"/>
        </w:rPr>
        <w:t>gNB</w:t>
      </w:r>
      <w:proofErr w:type="spellEnd"/>
      <w:r w:rsidRPr="00BF6A58">
        <w:rPr>
          <w:b/>
          <w:lang w:val="en-US" w:eastAsia="ja-JP"/>
        </w:rPr>
        <w:t xml:space="preserve"> measureme</w:t>
      </w:r>
      <w:r>
        <w:rPr>
          <w:b/>
          <w:lang w:val="en-US" w:eastAsia="ja-JP"/>
        </w:rPr>
        <w:t>n</w:t>
      </w:r>
      <w:r w:rsidRPr="00BF6A58">
        <w:rPr>
          <w:b/>
          <w:lang w:val="en-US" w:eastAsia="ja-JP"/>
        </w:rPr>
        <w:t>t requirement,</w:t>
      </w:r>
      <w:r>
        <w:rPr>
          <w:b/>
          <w:lang w:val="en-US" w:eastAsia="ja-JP"/>
        </w:rPr>
        <w:t xml:space="preserve"> the performance of UL/DL-based measurements is not guaranteed even if UE measurement requirements are introduced</w:t>
      </w:r>
      <w:r w:rsidRPr="00BF6A58">
        <w:rPr>
          <w:b/>
          <w:lang w:val="en-US" w:eastAsia="ja-JP"/>
        </w:rPr>
        <w:t>.</w:t>
      </w:r>
    </w:p>
    <w:p w14:paraId="4D96FBFF" w14:textId="77777777" w:rsidR="00BF6A58" w:rsidRDefault="00BF6A58" w:rsidP="006613B0">
      <w:pPr>
        <w:jc w:val="both"/>
        <w:rPr>
          <w:lang w:val="en-US" w:eastAsia="ja-JP"/>
        </w:rPr>
      </w:pPr>
      <w:r>
        <w:rPr>
          <w:lang w:val="en-US" w:eastAsia="ja-JP"/>
        </w:rPr>
        <w:t xml:space="preserve">From above observation, it is beneficial to introduce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 measurement requirement in order to ensure the positioning measurement performance.</w:t>
      </w:r>
    </w:p>
    <w:p w14:paraId="344E5462" w14:textId="77777777" w:rsidR="00C93D3B" w:rsidRDefault="006613B0" w:rsidP="006613B0">
      <w:pPr>
        <w:jc w:val="both"/>
        <w:rPr>
          <w:b/>
          <w:lang w:val="en-US" w:eastAsia="ja-JP"/>
        </w:rPr>
      </w:pPr>
      <w:r>
        <w:rPr>
          <w:b/>
          <w:lang w:val="en-US" w:eastAsia="ja-JP"/>
        </w:rPr>
        <w:t xml:space="preserve">Proposal 1: </w:t>
      </w:r>
      <w:r w:rsidR="009753D0">
        <w:rPr>
          <w:b/>
          <w:lang w:val="en-US" w:eastAsia="ja-JP"/>
        </w:rPr>
        <w:t>Introduce</w:t>
      </w:r>
      <w:r w:rsidR="00BE1A1E">
        <w:rPr>
          <w:b/>
          <w:lang w:val="en-US" w:eastAsia="ja-JP"/>
        </w:rPr>
        <w:t xml:space="preserve"> </w:t>
      </w:r>
      <w:r w:rsidR="00825A2C">
        <w:rPr>
          <w:b/>
          <w:lang w:val="en-US" w:eastAsia="ja-JP"/>
        </w:rPr>
        <w:t>minimum</w:t>
      </w:r>
      <w:r w:rsidR="00BE1A1E">
        <w:rPr>
          <w:b/>
          <w:lang w:val="en-US" w:eastAsia="ja-JP"/>
        </w:rPr>
        <w:t xml:space="preserve"> requirements</w:t>
      </w:r>
      <w:r w:rsidR="009753D0">
        <w:rPr>
          <w:b/>
          <w:lang w:val="en-US" w:eastAsia="ja-JP"/>
        </w:rPr>
        <w:t xml:space="preserve"> of </w:t>
      </w:r>
      <w:proofErr w:type="spellStart"/>
      <w:r w:rsidR="009753D0">
        <w:rPr>
          <w:b/>
          <w:lang w:val="en-US" w:eastAsia="ja-JP"/>
        </w:rPr>
        <w:t>gNB</w:t>
      </w:r>
      <w:proofErr w:type="spellEnd"/>
      <w:r w:rsidR="009753D0">
        <w:rPr>
          <w:b/>
          <w:lang w:val="en-US" w:eastAsia="ja-JP"/>
        </w:rPr>
        <w:t xml:space="preserve"> measurement</w:t>
      </w:r>
      <w:r w:rsidR="00BE1A1E">
        <w:rPr>
          <w:b/>
          <w:lang w:val="en-US" w:eastAsia="ja-JP"/>
        </w:rPr>
        <w:t xml:space="preserve"> </w:t>
      </w:r>
      <w:r w:rsidR="00825A2C">
        <w:rPr>
          <w:b/>
          <w:lang w:val="en-US" w:eastAsia="ja-JP"/>
        </w:rPr>
        <w:t xml:space="preserve">for </w:t>
      </w:r>
      <w:r w:rsidR="00BE1A1E">
        <w:rPr>
          <w:b/>
          <w:lang w:val="en-US" w:eastAsia="ja-JP"/>
        </w:rPr>
        <w:t>NR positioning.</w:t>
      </w:r>
    </w:p>
    <w:p w14:paraId="3C07F8E9" w14:textId="77777777" w:rsidR="00825A2C" w:rsidRDefault="00825A2C" w:rsidP="006613B0">
      <w:pPr>
        <w:jc w:val="both"/>
        <w:rPr>
          <w:b/>
          <w:lang w:val="en-US" w:eastAsia="ja-JP"/>
        </w:rPr>
      </w:pPr>
    </w:p>
    <w:p w14:paraId="18E4DD29" w14:textId="77777777" w:rsidR="00825A2C" w:rsidRPr="009753D0" w:rsidRDefault="00825A2C" w:rsidP="006613B0">
      <w:pPr>
        <w:jc w:val="both"/>
        <w:rPr>
          <w:lang w:val="en-US" w:eastAsia="ja-JP"/>
        </w:rPr>
      </w:pPr>
      <w:r>
        <w:rPr>
          <w:lang w:val="en-US" w:eastAsia="ja-JP"/>
        </w:rPr>
        <w:lastRenderedPageBreak/>
        <w:t>In addition, i</w:t>
      </w:r>
      <w:r w:rsidR="00554A29">
        <w:rPr>
          <w:lang w:val="en-US" w:eastAsia="ja-JP"/>
        </w:rPr>
        <w:t>n order to verify performance</w:t>
      </w:r>
      <w:r>
        <w:rPr>
          <w:lang w:val="en-US" w:eastAsia="ja-JP"/>
        </w:rPr>
        <w:t xml:space="preserve">, corresponding test requirements for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 should be introduced. </w:t>
      </w:r>
      <w:r w:rsidR="009753D0" w:rsidRPr="009753D0">
        <w:rPr>
          <w:lang w:val="en-US" w:eastAsia="ja-JP"/>
        </w:rPr>
        <w:t xml:space="preserve">Further consideration should be </w:t>
      </w:r>
      <w:r w:rsidR="009753D0">
        <w:rPr>
          <w:lang w:val="en-US" w:eastAsia="ja-JP"/>
        </w:rPr>
        <w:t>needed</w:t>
      </w:r>
      <w:r w:rsidR="009753D0" w:rsidRPr="009753D0">
        <w:rPr>
          <w:lang w:val="en-US" w:eastAsia="ja-JP"/>
        </w:rPr>
        <w:t xml:space="preserve"> to which specifications the test requirements and methods should be implemented.</w:t>
      </w:r>
    </w:p>
    <w:p w14:paraId="1F05318F" w14:textId="77777777" w:rsidR="00825A2C" w:rsidRDefault="00825A2C" w:rsidP="006613B0">
      <w:pPr>
        <w:jc w:val="both"/>
        <w:rPr>
          <w:b/>
          <w:lang w:val="en-US" w:eastAsia="ja-JP"/>
        </w:rPr>
      </w:pPr>
      <w:r w:rsidRPr="00825A2C">
        <w:rPr>
          <w:b/>
          <w:lang w:val="en-US" w:eastAsia="ja-JP"/>
        </w:rPr>
        <w:t xml:space="preserve">Proposal 2: Introduce test </w:t>
      </w:r>
      <w:r>
        <w:rPr>
          <w:b/>
          <w:lang w:val="en-US" w:eastAsia="ja-JP"/>
        </w:rPr>
        <w:t>requirements</w:t>
      </w:r>
      <w:r w:rsidR="009753D0" w:rsidRPr="009753D0">
        <w:rPr>
          <w:b/>
          <w:lang w:val="en-US" w:eastAsia="ja-JP"/>
        </w:rPr>
        <w:t xml:space="preserve"> </w:t>
      </w:r>
      <w:r w:rsidR="009753D0">
        <w:rPr>
          <w:b/>
          <w:lang w:val="en-US" w:eastAsia="ja-JP"/>
        </w:rPr>
        <w:t xml:space="preserve">of </w:t>
      </w:r>
      <w:proofErr w:type="spellStart"/>
      <w:r w:rsidR="009753D0" w:rsidRPr="00825A2C">
        <w:rPr>
          <w:b/>
          <w:lang w:val="en-US" w:eastAsia="ja-JP"/>
        </w:rPr>
        <w:t>gNB</w:t>
      </w:r>
      <w:proofErr w:type="spellEnd"/>
      <w:r w:rsidR="009753D0" w:rsidRPr="00825A2C">
        <w:rPr>
          <w:b/>
          <w:lang w:val="en-US" w:eastAsia="ja-JP"/>
        </w:rPr>
        <w:t xml:space="preserve"> measurement</w:t>
      </w:r>
      <w:r>
        <w:rPr>
          <w:b/>
          <w:lang w:val="en-US" w:eastAsia="ja-JP"/>
        </w:rPr>
        <w:t xml:space="preserve"> for NR positioning and further discuss on which specification will implement the test requirement and test procedure.</w:t>
      </w:r>
    </w:p>
    <w:p w14:paraId="254AEF40" w14:textId="77777777" w:rsidR="00825A2C" w:rsidRPr="00825A2C" w:rsidRDefault="00825A2C" w:rsidP="006613B0">
      <w:pPr>
        <w:jc w:val="both"/>
        <w:rPr>
          <w:b/>
          <w:lang w:val="en-US" w:eastAsia="ja-JP"/>
        </w:rPr>
      </w:pPr>
      <w:r>
        <w:rPr>
          <w:b/>
          <w:lang w:val="en-US" w:eastAsia="ja-JP"/>
        </w:rPr>
        <w:t xml:space="preserve">Proposal 3: Revise the work scope and time plan to include </w:t>
      </w:r>
      <w:proofErr w:type="spellStart"/>
      <w:r>
        <w:rPr>
          <w:b/>
          <w:lang w:val="en-US" w:eastAsia="ja-JP"/>
        </w:rPr>
        <w:t>gNB</w:t>
      </w:r>
      <w:proofErr w:type="spellEnd"/>
      <w:r>
        <w:rPr>
          <w:b/>
          <w:lang w:val="en-US" w:eastAsia="ja-JP"/>
        </w:rPr>
        <w:t xml:space="preserve"> measurement minimum requirement and test requirement.</w:t>
      </w:r>
    </w:p>
    <w:p w14:paraId="46C93BD9" w14:textId="77777777" w:rsidR="00A33BED" w:rsidRPr="00A33BED" w:rsidRDefault="00A33BED" w:rsidP="00A33BED">
      <w:pPr>
        <w:pStyle w:val="1"/>
      </w:pPr>
      <w:r>
        <w:t>3.</w:t>
      </w:r>
      <w:r>
        <w:tab/>
        <w:t>Conclusion</w:t>
      </w:r>
    </w:p>
    <w:p w14:paraId="3109C641" w14:textId="77777777" w:rsidR="00A33BED" w:rsidRDefault="00A33BED" w:rsidP="00A33BED">
      <w:pPr>
        <w:jc w:val="both"/>
        <w:rPr>
          <w:lang w:eastAsia="ja-JP"/>
        </w:rPr>
      </w:pPr>
      <w:r>
        <w:rPr>
          <w:lang w:eastAsia="ja-JP"/>
        </w:rPr>
        <w:t>In this contribution, we provide</w:t>
      </w:r>
      <w:r w:rsidR="006502C7">
        <w:rPr>
          <w:lang w:eastAsia="ja-JP"/>
        </w:rPr>
        <w:t xml:space="preserve"> our views on the necessity of </w:t>
      </w:r>
      <w:proofErr w:type="spellStart"/>
      <w:r w:rsidR="006502C7">
        <w:rPr>
          <w:lang w:eastAsia="ja-JP"/>
        </w:rPr>
        <w:t>gNB</w:t>
      </w:r>
      <w:proofErr w:type="spellEnd"/>
      <w:r w:rsidR="006502C7">
        <w:rPr>
          <w:lang w:eastAsia="ja-JP"/>
        </w:rPr>
        <w:t xml:space="preserve"> measurement requirement for positioning and t</w:t>
      </w:r>
      <w:r>
        <w:rPr>
          <w:lang w:eastAsia="ja-JP"/>
        </w:rPr>
        <w:t xml:space="preserve">he following </w:t>
      </w:r>
      <w:r w:rsidR="006502C7">
        <w:rPr>
          <w:lang w:eastAsia="ja-JP"/>
        </w:rPr>
        <w:t>proposal.</w:t>
      </w:r>
    </w:p>
    <w:p w14:paraId="5F077DF5" w14:textId="77777777" w:rsidR="009753D0" w:rsidRDefault="009753D0" w:rsidP="009753D0">
      <w:pPr>
        <w:jc w:val="both"/>
        <w:rPr>
          <w:b/>
          <w:lang w:val="en-US" w:eastAsia="ja-JP"/>
        </w:rPr>
      </w:pPr>
      <w:r w:rsidRPr="00BF6A58">
        <w:rPr>
          <w:b/>
          <w:lang w:val="en-US" w:eastAsia="ja-JP"/>
        </w:rPr>
        <w:t xml:space="preserve">Observation 1: Without </w:t>
      </w:r>
      <w:proofErr w:type="spellStart"/>
      <w:r w:rsidRPr="00BF6A58">
        <w:rPr>
          <w:b/>
          <w:lang w:val="en-US" w:eastAsia="ja-JP"/>
        </w:rPr>
        <w:t>gNB</w:t>
      </w:r>
      <w:proofErr w:type="spellEnd"/>
      <w:r w:rsidRPr="00BF6A58">
        <w:rPr>
          <w:b/>
          <w:lang w:val="en-US" w:eastAsia="ja-JP"/>
        </w:rPr>
        <w:t xml:space="preserve"> measureme</w:t>
      </w:r>
      <w:r>
        <w:rPr>
          <w:b/>
          <w:lang w:val="en-US" w:eastAsia="ja-JP"/>
        </w:rPr>
        <w:t>n</w:t>
      </w:r>
      <w:r w:rsidRPr="00BF6A58">
        <w:rPr>
          <w:b/>
          <w:lang w:val="en-US" w:eastAsia="ja-JP"/>
        </w:rPr>
        <w:t>t requirement</w:t>
      </w:r>
      <w:r>
        <w:rPr>
          <w:b/>
          <w:lang w:val="en-US" w:eastAsia="ja-JP"/>
        </w:rPr>
        <w:t>s</w:t>
      </w:r>
      <w:r w:rsidRPr="00BF6A58">
        <w:rPr>
          <w:b/>
          <w:lang w:val="en-US" w:eastAsia="ja-JP"/>
        </w:rPr>
        <w:t>, the measurement accuracy is not guaranteed</w:t>
      </w:r>
      <w:r>
        <w:rPr>
          <w:b/>
          <w:lang w:val="en-US" w:eastAsia="ja-JP"/>
        </w:rPr>
        <w:t xml:space="preserve"> and</w:t>
      </w:r>
      <w:r w:rsidRPr="00BF6A58">
        <w:rPr>
          <w:b/>
          <w:lang w:val="en-US" w:eastAsia="ja-JP"/>
        </w:rPr>
        <w:t xml:space="preserve"> there is a risk </w:t>
      </w:r>
      <w:r>
        <w:rPr>
          <w:b/>
          <w:lang w:val="en-US" w:eastAsia="ja-JP"/>
        </w:rPr>
        <w:t>of</w:t>
      </w:r>
      <w:r w:rsidRPr="00BF6A58">
        <w:rPr>
          <w:b/>
          <w:lang w:val="en-US" w:eastAsia="ja-JP"/>
        </w:rPr>
        <w:t xml:space="preserve"> </w:t>
      </w:r>
      <w:r>
        <w:rPr>
          <w:b/>
          <w:lang w:val="en-US" w:eastAsia="ja-JP"/>
        </w:rPr>
        <w:t xml:space="preserve">degrading </w:t>
      </w:r>
      <w:r w:rsidRPr="00BF6A58">
        <w:rPr>
          <w:b/>
          <w:lang w:val="en-US" w:eastAsia="ja-JP"/>
        </w:rPr>
        <w:t xml:space="preserve">performance required </w:t>
      </w:r>
      <w:r>
        <w:rPr>
          <w:b/>
          <w:lang w:val="en-US" w:eastAsia="ja-JP"/>
        </w:rPr>
        <w:t>for</w:t>
      </w:r>
      <w:r w:rsidRPr="00BF6A58">
        <w:rPr>
          <w:b/>
          <w:lang w:val="en-US" w:eastAsia="ja-JP"/>
        </w:rPr>
        <w:t xml:space="preserve"> commercial use cases.</w:t>
      </w:r>
    </w:p>
    <w:p w14:paraId="3D7811BF" w14:textId="77777777" w:rsidR="009753D0" w:rsidRDefault="009753D0" w:rsidP="009753D0">
      <w:pPr>
        <w:jc w:val="both"/>
        <w:rPr>
          <w:lang w:val="en-US" w:eastAsia="ja-JP"/>
        </w:rPr>
      </w:pPr>
      <w:r>
        <w:rPr>
          <w:b/>
          <w:lang w:val="en-US" w:eastAsia="ja-JP"/>
        </w:rPr>
        <w:t>Observation 2</w:t>
      </w:r>
      <w:r w:rsidRPr="00BF6A58">
        <w:rPr>
          <w:b/>
          <w:lang w:val="en-US" w:eastAsia="ja-JP"/>
        </w:rPr>
        <w:t xml:space="preserve">: Without </w:t>
      </w:r>
      <w:proofErr w:type="spellStart"/>
      <w:r w:rsidRPr="00BF6A58">
        <w:rPr>
          <w:b/>
          <w:lang w:val="en-US" w:eastAsia="ja-JP"/>
        </w:rPr>
        <w:t>gNB</w:t>
      </w:r>
      <w:proofErr w:type="spellEnd"/>
      <w:r w:rsidRPr="00BF6A58">
        <w:rPr>
          <w:b/>
          <w:lang w:val="en-US" w:eastAsia="ja-JP"/>
        </w:rPr>
        <w:t xml:space="preserve"> measureme</w:t>
      </w:r>
      <w:r>
        <w:rPr>
          <w:b/>
          <w:lang w:val="en-US" w:eastAsia="ja-JP"/>
        </w:rPr>
        <w:t>n</w:t>
      </w:r>
      <w:r w:rsidRPr="00BF6A58">
        <w:rPr>
          <w:b/>
          <w:lang w:val="en-US" w:eastAsia="ja-JP"/>
        </w:rPr>
        <w:t>t requirement,</w:t>
      </w:r>
      <w:r>
        <w:rPr>
          <w:b/>
          <w:lang w:val="en-US" w:eastAsia="ja-JP"/>
        </w:rPr>
        <w:t xml:space="preserve"> the performance of UL/DL-based measurements is not guaranteed even if UE measurement requirements are introduced</w:t>
      </w:r>
      <w:r w:rsidRPr="00BF6A58">
        <w:rPr>
          <w:b/>
          <w:lang w:val="en-US" w:eastAsia="ja-JP"/>
        </w:rPr>
        <w:t>.</w:t>
      </w:r>
    </w:p>
    <w:p w14:paraId="424D9BE3" w14:textId="77777777" w:rsidR="009753D0" w:rsidRDefault="009753D0" w:rsidP="009753D0">
      <w:pPr>
        <w:jc w:val="both"/>
        <w:rPr>
          <w:b/>
          <w:lang w:val="en-US" w:eastAsia="ja-JP"/>
        </w:rPr>
      </w:pPr>
      <w:r>
        <w:rPr>
          <w:b/>
          <w:lang w:val="en-US" w:eastAsia="ja-JP"/>
        </w:rPr>
        <w:t xml:space="preserve">Proposal 1: Introduce minimum requirements of </w:t>
      </w:r>
      <w:proofErr w:type="spellStart"/>
      <w:r>
        <w:rPr>
          <w:b/>
          <w:lang w:val="en-US" w:eastAsia="ja-JP"/>
        </w:rPr>
        <w:t>gNB</w:t>
      </w:r>
      <w:proofErr w:type="spellEnd"/>
      <w:r>
        <w:rPr>
          <w:b/>
          <w:lang w:val="en-US" w:eastAsia="ja-JP"/>
        </w:rPr>
        <w:t xml:space="preserve"> measurement for NR positioning.</w:t>
      </w:r>
    </w:p>
    <w:p w14:paraId="36622297" w14:textId="77777777" w:rsidR="009753D0" w:rsidRDefault="009753D0" w:rsidP="009753D0">
      <w:pPr>
        <w:jc w:val="both"/>
        <w:rPr>
          <w:b/>
          <w:lang w:val="en-US" w:eastAsia="ja-JP"/>
        </w:rPr>
      </w:pPr>
      <w:r w:rsidRPr="00825A2C">
        <w:rPr>
          <w:b/>
          <w:lang w:val="en-US" w:eastAsia="ja-JP"/>
        </w:rPr>
        <w:t xml:space="preserve">Proposal 2: Introduce </w:t>
      </w:r>
      <w:proofErr w:type="spellStart"/>
      <w:r w:rsidRPr="00825A2C">
        <w:rPr>
          <w:b/>
          <w:lang w:val="en-US" w:eastAsia="ja-JP"/>
        </w:rPr>
        <w:t>gNB</w:t>
      </w:r>
      <w:proofErr w:type="spellEnd"/>
      <w:r w:rsidRPr="00825A2C">
        <w:rPr>
          <w:b/>
          <w:lang w:val="en-US" w:eastAsia="ja-JP"/>
        </w:rPr>
        <w:t xml:space="preserve"> measurement test </w:t>
      </w:r>
      <w:r>
        <w:rPr>
          <w:b/>
          <w:lang w:val="en-US" w:eastAsia="ja-JP"/>
        </w:rPr>
        <w:t>requirements for NR positioning and further discuss on which specification will implement the test requirement and test procedure.</w:t>
      </w:r>
    </w:p>
    <w:p w14:paraId="6DD5CD80" w14:textId="77777777" w:rsidR="009753D0" w:rsidRPr="00825A2C" w:rsidRDefault="009753D0" w:rsidP="009753D0">
      <w:pPr>
        <w:jc w:val="both"/>
        <w:rPr>
          <w:b/>
          <w:lang w:val="en-US" w:eastAsia="ja-JP"/>
        </w:rPr>
      </w:pPr>
      <w:r>
        <w:rPr>
          <w:b/>
          <w:lang w:val="en-US" w:eastAsia="ja-JP"/>
        </w:rPr>
        <w:t xml:space="preserve">Proposal 3: Revise the work scope and time plan to include </w:t>
      </w:r>
      <w:proofErr w:type="spellStart"/>
      <w:r>
        <w:rPr>
          <w:b/>
          <w:lang w:val="en-US" w:eastAsia="ja-JP"/>
        </w:rPr>
        <w:t>gNB</w:t>
      </w:r>
      <w:proofErr w:type="spellEnd"/>
      <w:r>
        <w:rPr>
          <w:b/>
          <w:lang w:val="en-US" w:eastAsia="ja-JP"/>
        </w:rPr>
        <w:t xml:space="preserve"> measurement minimum requirement and test requirement.</w:t>
      </w:r>
    </w:p>
    <w:p w14:paraId="3E398EC0" w14:textId="77777777" w:rsidR="00A33BED" w:rsidRPr="00BF7F29" w:rsidRDefault="00A33BED" w:rsidP="00A33BED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14:paraId="41264147" w14:textId="77777777" w:rsidR="00757C74" w:rsidRDefault="00BE1A1E" w:rsidP="00BE1A1E">
      <w:pPr>
        <w:numPr>
          <w:ilvl w:val="0"/>
          <w:numId w:val="1"/>
        </w:numPr>
        <w:rPr>
          <w:lang w:val="en-US" w:eastAsia="ja-JP"/>
        </w:rPr>
      </w:pPr>
      <w:r w:rsidRPr="00BE1A1E">
        <w:rPr>
          <w:lang w:val="en-US" w:eastAsia="ja-JP"/>
        </w:rPr>
        <w:t>R4-1910561</w:t>
      </w:r>
      <w:r w:rsidR="00F049C4" w:rsidRPr="00757C74">
        <w:rPr>
          <w:rFonts w:hint="eastAsia"/>
          <w:lang w:val="en-US" w:eastAsia="ja-JP"/>
        </w:rPr>
        <w:t xml:space="preserve">, </w:t>
      </w:r>
      <w:r w:rsidR="00F049C4" w:rsidRPr="00757C74">
        <w:rPr>
          <w:lang w:val="en-US" w:eastAsia="ja-JP"/>
        </w:rPr>
        <w:t>“</w:t>
      </w:r>
      <w:r w:rsidRPr="00BE1A1E">
        <w:rPr>
          <w:lang w:val="en-US" w:eastAsia="ja-JP"/>
        </w:rPr>
        <w:t>On RAN4 work scope for NR positioning</w:t>
      </w:r>
      <w:r w:rsidR="00F049C4" w:rsidRPr="00757C74">
        <w:rPr>
          <w:lang w:val="en-US" w:eastAsia="ja-JP"/>
        </w:rPr>
        <w:t>”</w:t>
      </w:r>
      <w:r w:rsidR="00F049C4" w:rsidRPr="00757C74">
        <w:rPr>
          <w:rFonts w:hint="eastAsia"/>
          <w:lang w:val="en-US" w:eastAsia="ja-JP"/>
        </w:rPr>
        <w:t xml:space="preserve">, </w:t>
      </w:r>
      <w:r>
        <w:rPr>
          <w:lang w:val="en-US" w:eastAsia="ja-JP"/>
        </w:rPr>
        <w:t xml:space="preserve">Intel, </w:t>
      </w:r>
      <w:r w:rsidR="00F049C4" w:rsidRPr="00757C74">
        <w:rPr>
          <w:rFonts w:hint="eastAsia"/>
          <w:lang w:val="en-US" w:eastAsia="ja-JP"/>
        </w:rPr>
        <w:t>RAN4</w:t>
      </w:r>
      <w:r w:rsidR="00B61B8C">
        <w:rPr>
          <w:rFonts w:hint="eastAsia"/>
          <w:lang w:val="en-US" w:eastAsia="ja-JP"/>
        </w:rPr>
        <w:t xml:space="preserve"> #9</w:t>
      </w:r>
      <w:r>
        <w:rPr>
          <w:lang w:val="en-US" w:eastAsia="ja-JP"/>
        </w:rPr>
        <w:t>2</w:t>
      </w:r>
      <w:r w:rsidR="00F049C4" w:rsidRPr="00757C74">
        <w:rPr>
          <w:rFonts w:hint="eastAsia"/>
          <w:lang w:val="en-US" w:eastAsia="ja-JP"/>
        </w:rPr>
        <w:t>,</w:t>
      </w:r>
      <w:r>
        <w:rPr>
          <w:lang w:val="en-US" w:eastAsia="ja-JP"/>
        </w:rPr>
        <w:t xml:space="preserve"> August</w:t>
      </w:r>
      <w:r w:rsidR="00F049C4" w:rsidRPr="00757C74">
        <w:rPr>
          <w:rFonts w:hint="eastAsia"/>
          <w:lang w:val="en-US" w:eastAsia="ja-JP"/>
        </w:rPr>
        <w:t xml:space="preserve"> 2019</w:t>
      </w:r>
    </w:p>
    <w:p w14:paraId="73A31F5A" w14:textId="77777777" w:rsidR="00BE1A1E" w:rsidRDefault="00BE1A1E" w:rsidP="00BE1A1E">
      <w:pPr>
        <w:numPr>
          <w:ilvl w:val="0"/>
          <w:numId w:val="1"/>
        </w:numPr>
        <w:rPr>
          <w:lang w:val="en-US" w:eastAsia="ja-JP"/>
        </w:rPr>
      </w:pPr>
      <w:r w:rsidRPr="00BE1A1E">
        <w:rPr>
          <w:lang w:val="en-US" w:eastAsia="ja-JP"/>
        </w:rPr>
        <w:t>R4-191</w:t>
      </w:r>
      <w:r>
        <w:rPr>
          <w:lang w:val="en-US" w:eastAsia="ja-JP"/>
        </w:rPr>
        <w:t>000</w:t>
      </w:r>
      <w:r w:rsidRPr="00BE1A1E">
        <w:rPr>
          <w:lang w:val="en-US" w:eastAsia="ja-JP"/>
        </w:rPr>
        <w:t>1</w:t>
      </w:r>
      <w:r w:rsidRPr="00757C74">
        <w:rPr>
          <w:rFonts w:hint="eastAsia"/>
          <w:lang w:val="en-US" w:eastAsia="ja-JP"/>
        </w:rPr>
        <w:t xml:space="preserve">, </w:t>
      </w:r>
      <w:r w:rsidRPr="00757C74">
        <w:rPr>
          <w:lang w:val="en-US" w:eastAsia="ja-JP"/>
        </w:rPr>
        <w:t>“</w:t>
      </w:r>
      <w:r w:rsidRPr="00BE1A1E">
        <w:rPr>
          <w:lang w:val="en-US" w:eastAsia="ja-JP"/>
        </w:rPr>
        <w:t xml:space="preserve">On RAN4 </w:t>
      </w:r>
      <w:r>
        <w:rPr>
          <w:lang w:val="en-US" w:eastAsia="ja-JP"/>
        </w:rPr>
        <w:t>time plan</w:t>
      </w:r>
      <w:r w:rsidRPr="00BE1A1E">
        <w:rPr>
          <w:lang w:val="en-US" w:eastAsia="ja-JP"/>
        </w:rPr>
        <w:t xml:space="preserve"> for NR positioning</w:t>
      </w:r>
      <w:r w:rsidRPr="00757C74">
        <w:rPr>
          <w:lang w:val="en-US" w:eastAsia="ja-JP"/>
        </w:rPr>
        <w:t>”</w:t>
      </w:r>
      <w:r w:rsidRPr="00757C74">
        <w:rPr>
          <w:rFonts w:hint="eastAsia"/>
          <w:lang w:val="en-US" w:eastAsia="ja-JP"/>
        </w:rPr>
        <w:t xml:space="preserve">, </w:t>
      </w:r>
      <w:r>
        <w:rPr>
          <w:lang w:val="en-US" w:eastAsia="ja-JP"/>
        </w:rPr>
        <w:t xml:space="preserve">Intel, </w:t>
      </w:r>
      <w:r w:rsidRPr="00757C74">
        <w:rPr>
          <w:rFonts w:hint="eastAsia"/>
          <w:lang w:val="en-US" w:eastAsia="ja-JP"/>
        </w:rPr>
        <w:t>RAN4</w:t>
      </w:r>
      <w:r>
        <w:rPr>
          <w:rFonts w:hint="eastAsia"/>
          <w:lang w:val="en-US" w:eastAsia="ja-JP"/>
        </w:rPr>
        <w:t xml:space="preserve"> #9</w:t>
      </w:r>
      <w:r>
        <w:rPr>
          <w:lang w:val="en-US" w:eastAsia="ja-JP"/>
        </w:rPr>
        <w:t>2</w:t>
      </w:r>
      <w:r w:rsidRPr="00757C74">
        <w:rPr>
          <w:rFonts w:hint="eastAsia"/>
          <w:lang w:val="en-US" w:eastAsia="ja-JP"/>
        </w:rPr>
        <w:t>,</w:t>
      </w:r>
      <w:r>
        <w:rPr>
          <w:lang w:val="en-US" w:eastAsia="ja-JP"/>
        </w:rPr>
        <w:t xml:space="preserve"> August</w:t>
      </w:r>
      <w:r w:rsidRPr="00757C74">
        <w:rPr>
          <w:rFonts w:hint="eastAsia"/>
          <w:lang w:val="en-US" w:eastAsia="ja-JP"/>
        </w:rPr>
        <w:t xml:space="preserve"> 2019</w:t>
      </w:r>
    </w:p>
    <w:p w14:paraId="53F6A260" w14:textId="77777777" w:rsidR="00BF6A58" w:rsidRDefault="00BF6A58" w:rsidP="00BF6A58">
      <w:pPr>
        <w:numPr>
          <w:ilvl w:val="0"/>
          <w:numId w:val="1"/>
        </w:numPr>
        <w:rPr>
          <w:lang w:val="en-US" w:eastAsia="ja-JP"/>
        </w:rPr>
      </w:pPr>
      <w:r>
        <w:rPr>
          <w:lang w:val="en-US" w:eastAsia="ja-JP"/>
        </w:rPr>
        <w:t>TR 38.855, “</w:t>
      </w:r>
      <w:r w:rsidRPr="00BF6A58">
        <w:rPr>
          <w:lang w:val="en-US" w:eastAsia="ja-JP"/>
        </w:rPr>
        <w:t>Study on NR positioning support</w:t>
      </w:r>
      <w:r>
        <w:rPr>
          <w:lang w:val="en-US" w:eastAsia="ja-JP"/>
        </w:rPr>
        <w:t>”</w:t>
      </w:r>
    </w:p>
    <w:sectPr w:rsidR="00BF6A58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4A632B" w14:textId="77777777" w:rsidR="00DC21D8" w:rsidRDefault="00DC21D8">
      <w:r>
        <w:separator/>
      </w:r>
    </w:p>
  </w:endnote>
  <w:endnote w:type="continuationSeparator" w:id="0">
    <w:p w14:paraId="205A81BA" w14:textId="77777777" w:rsidR="00DC21D8" w:rsidRDefault="00DC2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Malgun Gothic">
    <w:altName w:val="Arial Unicode MS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游ゴシック">
    <w:altName w:val="ＭＳ ゴシック"/>
    <w:charset w:val="80"/>
    <w:family w:val="modern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Segoe UI">
    <w:altName w:val="Arial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Roman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4E"/>
    <w:family w:val="auto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Times">
    <w:altName w:val="Times Roman"/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C01F42" w14:textId="77777777" w:rsidR="00DC21D8" w:rsidRDefault="00DC21D8">
      <w:r>
        <w:separator/>
      </w:r>
    </w:p>
  </w:footnote>
  <w:footnote w:type="continuationSeparator" w:id="0">
    <w:p w14:paraId="0D4FA519" w14:textId="77777777" w:rsidR="00DC21D8" w:rsidRDefault="00DC21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5" type="#_x0000_t75" style="width:32pt;height:24pt" o:bullet="t">
        <v:imagedata r:id="rId1" o:title="art1A8B"/>
      </v:shape>
    </w:pict>
  </w:numPicBullet>
  <w:abstractNum w:abstractNumId="0">
    <w:nsid w:val="166F4A7B"/>
    <w:multiLevelType w:val="hybridMultilevel"/>
    <w:tmpl w:val="0C20AAC6"/>
    <w:lvl w:ilvl="0" w:tplc="0778D8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C81CCC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68CA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965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32E5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788A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420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F8D4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6CD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8343434"/>
    <w:multiLevelType w:val="hybridMultilevel"/>
    <w:tmpl w:val="CC3E249E"/>
    <w:lvl w:ilvl="0" w:tplc="08A4D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D6E04E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D8539C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F4A0AE">
      <w:start w:val="8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0E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60F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40B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67B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B469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B4B4283"/>
    <w:multiLevelType w:val="hybridMultilevel"/>
    <w:tmpl w:val="1C4AC7C0"/>
    <w:lvl w:ilvl="0" w:tplc="7180AA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33114EE2"/>
    <w:multiLevelType w:val="hybridMultilevel"/>
    <w:tmpl w:val="811A3458"/>
    <w:lvl w:ilvl="0" w:tplc="6D3634A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4" w:hanging="480"/>
      </w:pPr>
    </w:lvl>
    <w:lvl w:ilvl="2" w:tplc="04090011" w:tentative="1">
      <w:start w:val="1"/>
      <w:numFmt w:val="decimalEnclosedCircle"/>
      <w:lvlText w:val="%3"/>
      <w:lvlJc w:val="lef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7" w:tentative="1">
      <w:start w:val="1"/>
      <w:numFmt w:val="aiueoFullWidth"/>
      <w:lvlText w:val="(%5)"/>
      <w:lvlJc w:val="left"/>
      <w:pPr>
        <w:ind w:left="2684" w:hanging="480"/>
      </w:pPr>
    </w:lvl>
    <w:lvl w:ilvl="5" w:tplc="04090011" w:tentative="1">
      <w:start w:val="1"/>
      <w:numFmt w:val="decimalEnclosedCircle"/>
      <w:lvlText w:val="%6"/>
      <w:lvlJc w:val="lef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7" w:tentative="1">
      <w:start w:val="1"/>
      <w:numFmt w:val="aiueoFullWidth"/>
      <w:lvlText w:val="(%8)"/>
      <w:lvlJc w:val="left"/>
      <w:pPr>
        <w:ind w:left="4124" w:hanging="480"/>
      </w:pPr>
    </w:lvl>
    <w:lvl w:ilvl="8" w:tplc="04090011" w:tentative="1">
      <w:start w:val="1"/>
      <w:numFmt w:val="decimalEnclosedCircle"/>
      <w:lvlText w:val="%9"/>
      <w:lvlJc w:val="left"/>
      <w:pPr>
        <w:ind w:left="4604" w:hanging="480"/>
      </w:pPr>
    </w:lvl>
  </w:abstractNum>
  <w:abstractNum w:abstractNumId="4">
    <w:nsid w:val="3400246F"/>
    <w:multiLevelType w:val="hybridMultilevel"/>
    <w:tmpl w:val="04825650"/>
    <w:lvl w:ilvl="0" w:tplc="A96AD6B6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6">
    <w:nsid w:val="42DE728E"/>
    <w:multiLevelType w:val="hybridMultilevel"/>
    <w:tmpl w:val="A8927776"/>
    <w:lvl w:ilvl="0" w:tplc="8C9220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7">
    <w:nsid w:val="45905E5A"/>
    <w:multiLevelType w:val="hybridMultilevel"/>
    <w:tmpl w:val="6658BFDC"/>
    <w:lvl w:ilvl="0" w:tplc="D5582B16">
      <w:start w:val="2"/>
      <w:numFmt w:val="bullet"/>
      <w:lvlText w:val="-"/>
      <w:lvlJc w:val="left"/>
      <w:pPr>
        <w:ind w:left="1287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07" w:hanging="420"/>
      </w:pPr>
      <w:rPr>
        <w:rFonts w:ascii="Wingdings" w:hAnsi="Wingdings" w:hint="default"/>
      </w:rPr>
    </w:lvl>
  </w:abstractNum>
  <w:abstractNum w:abstractNumId="8">
    <w:nsid w:val="50DE24F7"/>
    <w:multiLevelType w:val="hybridMultilevel"/>
    <w:tmpl w:val="FC4A567A"/>
    <w:lvl w:ilvl="0" w:tplc="DA92BFC2">
      <w:start w:val="6"/>
      <w:numFmt w:val="decimal"/>
      <w:lvlText w:val="%1)"/>
      <w:lvlJc w:val="left"/>
      <w:pPr>
        <w:ind w:left="72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345654"/>
    <w:multiLevelType w:val="hybridMultilevel"/>
    <w:tmpl w:val="39B6759A"/>
    <w:lvl w:ilvl="0" w:tplc="2F1C8C86">
      <w:start w:val="1"/>
      <w:numFmt w:val="lowerLetter"/>
      <w:lvlText w:val="%1)"/>
      <w:lvlJc w:val="left"/>
      <w:pPr>
        <w:ind w:left="360" w:hanging="360"/>
      </w:pPr>
      <w:rPr>
        <w:rFonts w:ascii="Times New Roman" w:eastAsia="ＭＳ 明朝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61012038"/>
    <w:multiLevelType w:val="hybridMultilevel"/>
    <w:tmpl w:val="70305118"/>
    <w:lvl w:ilvl="0" w:tplc="2FE4AF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1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67CD6B7E"/>
    <w:multiLevelType w:val="hybridMultilevel"/>
    <w:tmpl w:val="3C6C4BA4"/>
    <w:lvl w:ilvl="0" w:tplc="671C2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A1D24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06677A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04B354">
      <w:start w:val="8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3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D0F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4E03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6E0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949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92E4ECA"/>
    <w:multiLevelType w:val="hybridMultilevel"/>
    <w:tmpl w:val="EA9608B2"/>
    <w:lvl w:ilvl="0" w:tplc="9A449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6E5D06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GB"/>
      </w:rPr>
    </w:lvl>
    <w:lvl w:ilvl="2" w:tplc="472269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2A0EF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E44D8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403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5A99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F2DA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9AD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B015681"/>
    <w:multiLevelType w:val="hybridMultilevel"/>
    <w:tmpl w:val="B4C43CDC"/>
    <w:lvl w:ilvl="0" w:tplc="15D4E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D47B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FC1A3DAC">
      <w:start w:val="181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游ゴシック" w:hAnsi="游ゴシック" w:hint="default"/>
      </w:rPr>
    </w:lvl>
    <w:lvl w:ilvl="3" w:tplc="55D406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80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5E9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588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8090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0AC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72527AE7"/>
    <w:multiLevelType w:val="hybridMultilevel"/>
    <w:tmpl w:val="944A610A"/>
    <w:lvl w:ilvl="0" w:tplc="55B2F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7E75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B08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09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98E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1CC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E8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92F7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9AB3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1"/>
  </w:num>
  <w:num w:numId="3">
    <w:abstractNumId w:val="14"/>
  </w:num>
  <w:num w:numId="4">
    <w:abstractNumId w:val="15"/>
  </w:num>
  <w:num w:numId="5">
    <w:abstractNumId w:val="3"/>
  </w:num>
  <w:num w:numId="6">
    <w:abstractNumId w:val="10"/>
  </w:num>
  <w:num w:numId="7">
    <w:abstractNumId w:val="7"/>
  </w:num>
  <w:num w:numId="8">
    <w:abstractNumId w:val="6"/>
  </w:num>
  <w:num w:numId="9">
    <w:abstractNumId w:val="0"/>
  </w:num>
  <w:num w:numId="10">
    <w:abstractNumId w:val="13"/>
  </w:num>
  <w:num w:numId="11">
    <w:abstractNumId w:val="1"/>
  </w:num>
  <w:num w:numId="12">
    <w:abstractNumId w:val="12"/>
  </w:num>
  <w:num w:numId="13">
    <w:abstractNumId w:val="4"/>
  </w:num>
  <w:num w:numId="14">
    <w:abstractNumId w:val="9"/>
  </w:num>
  <w:num w:numId="15">
    <w:abstractNumId w:val="8"/>
  </w:num>
  <w:num w:numId="16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printFractionalCharacterWidth/>
  <w:embedSystemFonts/>
  <w:bordersDoNotSurroundHeader/>
  <w:bordersDoNotSurroundFooter/>
  <w:proofState w:spelling="clean" w:grammar="clean"/>
  <w:attachedTemplate r:id="rId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2213"/>
    <w:rsid w:val="000027ED"/>
    <w:rsid w:val="0000379E"/>
    <w:rsid w:val="000037AF"/>
    <w:rsid w:val="00003C52"/>
    <w:rsid w:val="00004537"/>
    <w:rsid w:val="00007948"/>
    <w:rsid w:val="000128F2"/>
    <w:rsid w:val="00017799"/>
    <w:rsid w:val="00017BDA"/>
    <w:rsid w:val="0002036D"/>
    <w:rsid w:val="00020852"/>
    <w:rsid w:val="00020CB7"/>
    <w:rsid w:val="0002191D"/>
    <w:rsid w:val="00021E68"/>
    <w:rsid w:val="000233B8"/>
    <w:rsid w:val="000266A0"/>
    <w:rsid w:val="00030E6C"/>
    <w:rsid w:val="0003154D"/>
    <w:rsid w:val="00031C1D"/>
    <w:rsid w:val="000419BA"/>
    <w:rsid w:val="00042E92"/>
    <w:rsid w:val="0004483F"/>
    <w:rsid w:val="00045666"/>
    <w:rsid w:val="000456D7"/>
    <w:rsid w:val="00045CBD"/>
    <w:rsid w:val="00047427"/>
    <w:rsid w:val="00047943"/>
    <w:rsid w:val="0005300E"/>
    <w:rsid w:val="000612D1"/>
    <w:rsid w:val="000621A8"/>
    <w:rsid w:val="0006400E"/>
    <w:rsid w:val="00064B3E"/>
    <w:rsid w:val="00065F1C"/>
    <w:rsid w:val="00066244"/>
    <w:rsid w:val="00066891"/>
    <w:rsid w:val="0006768C"/>
    <w:rsid w:val="00071032"/>
    <w:rsid w:val="00073860"/>
    <w:rsid w:val="00075B66"/>
    <w:rsid w:val="000766B3"/>
    <w:rsid w:val="000820DA"/>
    <w:rsid w:val="0008313F"/>
    <w:rsid w:val="000840C6"/>
    <w:rsid w:val="00085F45"/>
    <w:rsid w:val="00087322"/>
    <w:rsid w:val="000911E4"/>
    <w:rsid w:val="00093E7E"/>
    <w:rsid w:val="00095795"/>
    <w:rsid w:val="00097D22"/>
    <w:rsid w:val="000A2C7E"/>
    <w:rsid w:val="000A45AC"/>
    <w:rsid w:val="000A6235"/>
    <w:rsid w:val="000A65BC"/>
    <w:rsid w:val="000A7F9C"/>
    <w:rsid w:val="000B0E72"/>
    <w:rsid w:val="000B5813"/>
    <w:rsid w:val="000B6115"/>
    <w:rsid w:val="000B649E"/>
    <w:rsid w:val="000B6723"/>
    <w:rsid w:val="000C20DB"/>
    <w:rsid w:val="000C2D28"/>
    <w:rsid w:val="000C3691"/>
    <w:rsid w:val="000C37E4"/>
    <w:rsid w:val="000C5893"/>
    <w:rsid w:val="000C7332"/>
    <w:rsid w:val="000D0AFE"/>
    <w:rsid w:val="000D1F67"/>
    <w:rsid w:val="000D4510"/>
    <w:rsid w:val="000D5153"/>
    <w:rsid w:val="000D597F"/>
    <w:rsid w:val="000D6CFC"/>
    <w:rsid w:val="000E01D4"/>
    <w:rsid w:val="000E198C"/>
    <w:rsid w:val="000E1D6A"/>
    <w:rsid w:val="000E434A"/>
    <w:rsid w:val="000E441C"/>
    <w:rsid w:val="000E6DEC"/>
    <w:rsid w:val="000F0182"/>
    <w:rsid w:val="000F22CE"/>
    <w:rsid w:val="000F3C2A"/>
    <w:rsid w:val="000F5102"/>
    <w:rsid w:val="000F6F65"/>
    <w:rsid w:val="0010127A"/>
    <w:rsid w:val="00102AFA"/>
    <w:rsid w:val="00106A9F"/>
    <w:rsid w:val="001072A8"/>
    <w:rsid w:val="0011424E"/>
    <w:rsid w:val="00114547"/>
    <w:rsid w:val="00117291"/>
    <w:rsid w:val="00121E9D"/>
    <w:rsid w:val="00123571"/>
    <w:rsid w:val="00123B5C"/>
    <w:rsid w:val="00124082"/>
    <w:rsid w:val="001301B1"/>
    <w:rsid w:val="00130E89"/>
    <w:rsid w:val="00132D36"/>
    <w:rsid w:val="00141A2F"/>
    <w:rsid w:val="00142771"/>
    <w:rsid w:val="00142831"/>
    <w:rsid w:val="00142F43"/>
    <w:rsid w:val="00143316"/>
    <w:rsid w:val="00145505"/>
    <w:rsid w:val="00152C33"/>
    <w:rsid w:val="00153528"/>
    <w:rsid w:val="00160A47"/>
    <w:rsid w:val="00160B00"/>
    <w:rsid w:val="00162698"/>
    <w:rsid w:val="00162F78"/>
    <w:rsid w:val="001643AC"/>
    <w:rsid w:val="001653AE"/>
    <w:rsid w:val="00171980"/>
    <w:rsid w:val="00171D07"/>
    <w:rsid w:val="0017516C"/>
    <w:rsid w:val="00175AB9"/>
    <w:rsid w:val="00181060"/>
    <w:rsid w:val="00181490"/>
    <w:rsid w:val="00182304"/>
    <w:rsid w:val="0018379B"/>
    <w:rsid w:val="0018585B"/>
    <w:rsid w:val="00192CE3"/>
    <w:rsid w:val="00193116"/>
    <w:rsid w:val="001A08AA"/>
    <w:rsid w:val="001A1056"/>
    <w:rsid w:val="001A1DAC"/>
    <w:rsid w:val="001A3120"/>
    <w:rsid w:val="001B0237"/>
    <w:rsid w:val="001B1C3C"/>
    <w:rsid w:val="001B32BC"/>
    <w:rsid w:val="001C1ADF"/>
    <w:rsid w:val="001C3A35"/>
    <w:rsid w:val="001C602C"/>
    <w:rsid w:val="001C67F1"/>
    <w:rsid w:val="001C7645"/>
    <w:rsid w:val="001C77FB"/>
    <w:rsid w:val="001D17FE"/>
    <w:rsid w:val="001D5FAC"/>
    <w:rsid w:val="001D61DA"/>
    <w:rsid w:val="001D6D1A"/>
    <w:rsid w:val="001D7B96"/>
    <w:rsid w:val="001E0240"/>
    <w:rsid w:val="001E290B"/>
    <w:rsid w:val="001E7AB9"/>
    <w:rsid w:val="001F2D35"/>
    <w:rsid w:val="001F2F6B"/>
    <w:rsid w:val="001F3003"/>
    <w:rsid w:val="001F4D0D"/>
    <w:rsid w:val="001F51BB"/>
    <w:rsid w:val="001F609D"/>
    <w:rsid w:val="001F64A0"/>
    <w:rsid w:val="002029A6"/>
    <w:rsid w:val="0020352D"/>
    <w:rsid w:val="0020374C"/>
    <w:rsid w:val="002041AB"/>
    <w:rsid w:val="002045C1"/>
    <w:rsid w:val="00205968"/>
    <w:rsid w:val="00207DB7"/>
    <w:rsid w:val="002106C8"/>
    <w:rsid w:val="00212373"/>
    <w:rsid w:val="002138EA"/>
    <w:rsid w:val="00214FBD"/>
    <w:rsid w:val="00222897"/>
    <w:rsid w:val="00222AD3"/>
    <w:rsid w:val="00225925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5B16"/>
    <w:rsid w:val="002363F5"/>
    <w:rsid w:val="00242DD8"/>
    <w:rsid w:val="002447F0"/>
    <w:rsid w:val="00245711"/>
    <w:rsid w:val="00245B6B"/>
    <w:rsid w:val="00247295"/>
    <w:rsid w:val="0025035E"/>
    <w:rsid w:val="0025345F"/>
    <w:rsid w:val="00254DE6"/>
    <w:rsid w:val="00257632"/>
    <w:rsid w:val="00260476"/>
    <w:rsid w:val="00260D4B"/>
    <w:rsid w:val="0026179F"/>
    <w:rsid w:val="00261EF2"/>
    <w:rsid w:val="00262278"/>
    <w:rsid w:val="00265053"/>
    <w:rsid w:val="00265360"/>
    <w:rsid w:val="002715D3"/>
    <w:rsid w:val="002716E7"/>
    <w:rsid w:val="00272BC8"/>
    <w:rsid w:val="00274E1A"/>
    <w:rsid w:val="0027582B"/>
    <w:rsid w:val="00275B3C"/>
    <w:rsid w:val="0027745D"/>
    <w:rsid w:val="00280799"/>
    <w:rsid w:val="00282213"/>
    <w:rsid w:val="00283084"/>
    <w:rsid w:val="0028309A"/>
    <w:rsid w:val="00285046"/>
    <w:rsid w:val="0028522B"/>
    <w:rsid w:val="00290654"/>
    <w:rsid w:val="00290810"/>
    <w:rsid w:val="00291A21"/>
    <w:rsid w:val="00294905"/>
    <w:rsid w:val="00294FEF"/>
    <w:rsid w:val="00296B3D"/>
    <w:rsid w:val="002A05B0"/>
    <w:rsid w:val="002A0EAF"/>
    <w:rsid w:val="002A1FF0"/>
    <w:rsid w:val="002A4F2C"/>
    <w:rsid w:val="002A4F8E"/>
    <w:rsid w:val="002A59D3"/>
    <w:rsid w:val="002A5B17"/>
    <w:rsid w:val="002B091A"/>
    <w:rsid w:val="002B10A5"/>
    <w:rsid w:val="002B3853"/>
    <w:rsid w:val="002B4609"/>
    <w:rsid w:val="002B6E44"/>
    <w:rsid w:val="002C1FC4"/>
    <w:rsid w:val="002C4696"/>
    <w:rsid w:val="002D05DD"/>
    <w:rsid w:val="002D44CF"/>
    <w:rsid w:val="002D4648"/>
    <w:rsid w:val="002E08A7"/>
    <w:rsid w:val="002E12A7"/>
    <w:rsid w:val="002E775B"/>
    <w:rsid w:val="002F2CFB"/>
    <w:rsid w:val="002F4093"/>
    <w:rsid w:val="002F53BE"/>
    <w:rsid w:val="002F6C9B"/>
    <w:rsid w:val="002F6EF4"/>
    <w:rsid w:val="002F796C"/>
    <w:rsid w:val="00300C95"/>
    <w:rsid w:val="003040AA"/>
    <w:rsid w:val="00304E3F"/>
    <w:rsid w:val="0030631E"/>
    <w:rsid w:val="00306331"/>
    <w:rsid w:val="00312538"/>
    <w:rsid w:val="00312E62"/>
    <w:rsid w:val="003140D7"/>
    <w:rsid w:val="00314AF6"/>
    <w:rsid w:val="003253ED"/>
    <w:rsid w:val="00331476"/>
    <w:rsid w:val="00341E05"/>
    <w:rsid w:val="00341EE1"/>
    <w:rsid w:val="003449E6"/>
    <w:rsid w:val="003466ED"/>
    <w:rsid w:val="003543FA"/>
    <w:rsid w:val="00356B37"/>
    <w:rsid w:val="00361187"/>
    <w:rsid w:val="00361491"/>
    <w:rsid w:val="003626D4"/>
    <w:rsid w:val="003667FF"/>
    <w:rsid w:val="00367724"/>
    <w:rsid w:val="00372085"/>
    <w:rsid w:val="00372B4D"/>
    <w:rsid w:val="0037533A"/>
    <w:rsid w:val="00376440"/>
    <w:rsid w:val="003772F3"/>
    <w:rsid w:val="00381C9C"/>
    <w:rsid w:val="003823D1"/>
    <w:rsid w:val="003919B6"/>
    <w:rsid w:val="00394970"/>
    <w:rsid w:val="00395673"/>
    <w:rsid w:val="00396A8B"/>
    <w:rsid w:val="003970D1"/>
    <w:rsid w:val="003A0B5D"/>
    <w:rsid w:val="003A1829"/>
    <w:rsid w:val="003A377C"/>
    <w:rsid w:val="003A4CB3"/>
    <w:rsid w:val="003A665A"/>
    <w:rsid w:val="003B3F20"/>
    <w:rsid w:val="003B656B"/>
    <w:rsid w:val="003B6B5A"/>
    <w:rsid w:val="003B6D17"/>
    <w:rsid w:val="003B7DAB"/>
    <w:rsid w:val="003C05A5"/>
    <w:rsid w:val="003C3DD0"/>
    <w:rsid w:val="003C3FCA"/>
    <w:rsid w:val="003C5577"/>
    <w:rsid w:val="003C55D3"/>
    <w:rsid w:val="003C7323"/>
    <w:rsid w:val="003C74E2"/>
    <w:rsid w:val="003C785B"/>
    <w:rsid w:val="003C78A6"/>
    <w:rsid w:val="003D299E"/>
    <w:rsid w:val="003D2B31"/>
    <w:rsid w:val="003D44E8"/>
    <w:rsid w:val="003D4EAA"/>
    <w:rsid w:val="003D50A9"/>
    <w:rsid w:val="003D56C3"/>
    <w:rsid w:val="003E1394"/>
    <w:rsid w:val="003E2BDE"/>
    <w:rsid w:val="003E369A"/>
    <w:rsid w:val="003E3A7C"/>
    <w:rsid w:val="003E3CD8"/>
    <w:rsid w:val="003E604E"/>
    <w:rsid w:val="003F038E"/>
    <w:rsid w:val="003F0DFC"/>
    <w:rsid w:val="003F1D9E"/>
    <w:rsid w:val="003F2E02"/>
    <w:rsid w:val="003F41C4"/>
    <w:rsid w:val="003F4CA1"/>
    <w:rsid w:val="003F51B5"/>
    <w:rsid w:val="003F6038"/>
    <w:rsid w:val="003F62B5"/>
    <w:rsid w:val="00400263"/>
    <w:rsid w:val="00400ADD"/>
    <w:rsid w:val="004017C2"/>
    <w:rsid w:val="004039D5"/>
    <w:rsid w:val="0040419A"/>
    <w:rsid w:val="00406887"/>
    <w:rsid w:val="0040756A"/>
    <w:rsid w:val="00414F91"/>
    <w:rsid w:val="00415B46"/>
    <w:rsid w:val="00417473"/>
    <w:rsid w:val="004217AC"/>
    <w:rsid w:val="00421A46"/>
    <w:rsid w:val="00422BAA"/>
    <w:rsid w:val="004237D4"/>
    <w:rsid w:val="00430E86"/>
    <w:rsid w:val="00431856"/>
    <w:rsid w:val="00432377"/>
    <w:rsid w:val="00433282"/>
    <w:rsid w:val="004361B4"/>
    <w:rsid w:val="00440E4B"/>
    <w:rsid w:val="00441C2A"/>
    <w:rsid w:val="00441C6D"/>
    <w:rsid w:val="00442568"/>
    <w:rsid w:val="004430CF"/>
    <w:rsid w:val="004438C9"/>
    <w:rsid w:val="00443CC6"/>
    <w:rsid w:val="00444225"/>
    <w:rsid w:val="00444D6C"/>
    <w:rsid w:val="004453BB"/>
    <w:rsid w:val="0044720E"/>
    <w:rsid w:val="00450EF8"/>
    <w:rsid w:val="00451271"/>
    <w:rsid w:val="004543ED"/>
    <w:rsid w:val="0046402B"/>
    <w:rsid w:val="004645B3"/>
    <w:rsid w:val="00465F13"/>
    <w:rsid w:val="0046699D"/>
    <w:rsid w:val="00474FA0"/>
    <w:rsid w:val="00475183"/>
    <w:rsid w:val="00475DFB"/>
    <w:rsid w:val="00477C07"/>
    <w:rsid w:val="0049156D"/>
    <w:rsid w:val="00492FDA"/>
    <w:rsid w:val="00497276"/>
    <w:rsid w:val="00497809"/>
    <w:rsid w:val="004A0D35"/>
    <w:rsid w:val="004A17C7"/>
    <w:rsid w:val="004A41BD"/>
    <w:rsid w:val="004A782C"/>
    <w:rsid w:val="004A7ADF"/>
    <w:rsid w:val="004B03DA"/>
    <w:rsid w:val="004B1EF8"/>
    <w:rsid w:val="004B5CEC"/>
    <w:rsid w:val="004B693D"/>
    <w:rsid w:val="004B7361"/>
    <w:rsid w:val="004B7715"/>
    <w:rsid w:val="004B7C86"/>
    <w:rsid w:val="004C58AD"/>
    <w:rsid w:val="004C72B1"/>
    <w:rsid w:val="004D072B"/>
    <w:rsid w:val="004D0C02"/>
    <w:rsid w:val="004D1DFD"/>
    <w:rsid w:val="004D2B59"/>
    <w:rsid w:val="004D3995"/>
    <w:rsid w:val="004D3B52"/>
    <w:rsid w:val="004D42E8"/>
    <w:rsid w:val="004D521F"/>
    <w:rsid w:val="004D77DD"/>
    <w:rsid w:val="004D7E24"/>
    <w:rsid w:val="004D7F48"/>
    <w:rsid w:val="004E2E83"/>
    <w:rsid w:val="004E73B0"/>
    <w:rsid w:val="004F2B12"/>
    <w:rsid w:val="004F2F68"/>
    <w:rsid w:val="004F6299"/>
    <w:rsid w:val="004F7A3D"/>
    <w:rsid w:val="00505026"/>
    <w:rsid w:val="00505BFA"/>
    <w:rsid w:val="00515234"/>
    <w:rsid w:val="00517172"/>
    <w:rsid w:val="00517307"/>
    <w:rsid w:val="00521AAC"/>
    <w:rsid w:val="00521B8C"/>
    <w:rsid w:val="00526B6F"/>
    <w:rsid w:val="0053142A"/>
    <w:rsid w:val="005347FC"/>
    <w:rsid w:val="00540A87"/>
    <w:rsid w:val="005434D7"/>
    <w:rsid w:val="005479F5"/>
    <w:rsid w:val="00551B83"/>
    <w:rsid w:val="00554A29"/>
    <w:rsid w:val="005558CF"/>
    <w:rsid w:val="00556E1D"/>
    <w:rsid w:val="00557502"/>
    <w:rsid w:val="00560492"/>
    <w:rsid w:val="00561D8D"/>
    <w:rsid w:val="0056501A"/>
    <w:rsid w:val="005655DA"/>
    <w:rsid w:val="0056763E"/>
    <w:rsid w:val="00570EB9"/>
    <w:rsid w:val="005713B7"/>
    <w:rsid w:val="0057169E"/>
    <w:rsid w:val="0057707E"/>
    <w:rsid w:val="00577A52"/>
    <w:rsid w:val="005811BC"/>
    <w:rsid w:val="00586C80"/>
    <w:rsid w:val="0058747E"/>
    <w:rsid w:val="005910B3"/>
    <w:rsid w:val="005927CF"/>
    <w:rsid w:val="00592DE5"/>
    <w:rsid w:val="005939A4"/>
    <w:rsid w:val="00597DA3"/>
    <w:rsid w:val="005A1864"/>
    <w:rsid w:val="005A1B40"/>
    <w:rsid w:val="005A3E11"/>
    <w:rsid w:val="005A718C"/>
    <w:rsid w:val="005A7306"/>
    <w:rsid w:val="005A7381"/>
    <w:rsid w:val="005A772A"/>
    <w:rsid w:val="005B207E"/>
    <w:rsid w:val="005B41E8"/>
    <w:rsid w:val="005B653A"/>
    <w:rsid w:val="005B7115"/>
    <w:rsid w:val="005C6516"/>
    <w:rsid w:val="005D1F5B"/>
    <w:rsid w:val="005D21ED"/>
    <w:rsid w:val="005D2248"/>
    <w:rsid w:val="005D23E2"/>
    <w:rsid w:val="005D3F3A"/>
    <w:rsid w:val="005D4407"/>
    <w:rsid w:val="005D4B05"/>
    <w:rsid w:val="005D6D26"/>
    <w:rsid w:val="005D761F"/>
    <w:rsid w:val="005E624D"/>
    <w:rsid w:val="005E6321"/>
    <w:rsid w:val="005F0373"/>
    <w:rsid w:val="005F2232"/>
    <w:rsid w:val="005F4A7E"/>
    <w:rsid w:val="005F4D2C"/>
    <w:rsid w:val="005F7356"/>
    <w:rsid w:val="00600AD8"/>
    <w:rsid w:val="00602073"/>
    <w:rsid w:val="00602FBB"/>
    <w:rsid w:val="00603C1C"/>
    <w:rsid w:val="00603D80"/>
    <w:rsid w:val="00610D3E"/>
    <w:rsid w:val="00611D97"/>
    <w:rsid w:val="00612402"/>
    <w:rsid w:val="0061646C"/>
    <w:rsid w:val="00621109"/>
    <w:rsid w:val="006235EE"/>
    <w:rsid w:val="00623B5E"/>
    <w:rsid w:val="0062498C"/>
    <w:rsid w:val="006301BA"/>
    <w:rsid w:val="0063232A"/>
    <w:rsid w:val="00634095"/>
    <w:rsid w:val="006362FF"/>
    <w:rsid w:val="006416FA"/>
    <w:rsid w:val="00642564"/>
    <w:rsid w:val="00642ED4"/>
    <w:rsid w:val="00644B23"/>
    <w:rsid w:val="00645857"/>
    <w:rsid w:val="00646E36"/>
    <w:rsid w:val="006475B9"/>
    <w:rsid w:val="00647AFF"/>
    <w:rsid w:val="006502C7"/>
    <w:rsid w:val="00650609"/>
    <w:rsid w:val="00651FDE"/>
    <w:rsid w:val="006529B7"/>
    <w:rsid w:val="00654E66"/>
    <w:rsid w:val="006550A5"/>
    <w:rsid w:val="006604A7"/>
    <w:rsid w:val="006604E7"/>
    <w:rsid w:val="006613B0"/>
    <w:rsid w:val="0066272C"/>
    <w:rsid w:val="00662AB0"/>
    <w:rsid w:val="0066469F"/>
    <w:rsid w:val="00665483"/>
    <w:rsid w:val="006670DA"/>
    <w:rsid w:val="00670916"/>
    <w:rsid w:val="00671A88"/>
    <w:rsid w:val="00671E20"/>
    <w:rsid w:val="00673BA4"/>
    <w:rsid w:val="00676D1F"/>
    <w:rsid w:val="00680165"/>
    <w:rsid w:val="0068235D"/>
    <w:rsid w:val="0068302C"/>
    <w:rsid w:val="00685642"/>
    <w:rsid w:val="006856E5"/>
    <w:rsid w:val="00685A73"/>
    <w:rsid w:val="00686FBC"/>
    <w:rsid w:val="00692130"/>
    <w:rsid w:val="00694823"/>
    <w:rsid w:val="00696E9D"/>
    <w:rsid w:val="0069720F"/>
    <w:rsid w:val="006A019B"/>
    <w:rsid w:val="006A07AE"/>
    <w:rsid w:val="006A18D4"/>
    <w:rsid w:val="006A3282"/>
    <w:rsid w:val="006A6EAC"/>
    <w:rsid w:val="006B0D02"/>
    <w:rsid w:val="006B17BE"/>
    <w:rsid w:val="006B1EDA"/>
    <w:rsid w:val="006B3906"/>
    <w:rsid w:val="006B463E"/>
    <w:rsid w:val="006B46D8"/>
    <w:rsid w:val="006B572C"/>
    <w:rsid w:val="006B6A9B"/>
    <w:rsid w:val="006B6FF1"/>
    <w:rsid w:val="006B7B74"/>
    <w:rsid w:val="006C3095"/>
    <w:rsid w:val="006C674B"/>
    <w:rsid w:val="006D4225"/>
    <w:rsid w:val="006D47D2"/>
    <w:rsid w:val="006D611D"/>
    <w:rsid w:val="006D65DA"/>
    <w:rsid w:val="006D77BB"/>
    <w:rsid w:val="006E1144"/>
    <w:rsid w:val="006E1DC2"/>
    <w:rsid w:val="006E1E48"/>
    <w:rsid w:val="006E2345"/>
    <w:rsid w:val="006E4E35"/>
    <w:rsid w:val="006E4F62"/>
    <w:rsid w:val="006E77E7"/>
    <w:rsid w:val="006F2B4E"/>
    <w:rsid w:val="007034FE"/>
    <w:rsid w:val="0070646B"/>
    <w:rsid w:val="007066FA"/>
    <w:rsid w:val="00707941"/>
    <w:rsid w:val="00710CF4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2F56"/>
    <w:rsid w:val="00723BD0"/>
    <w:rsid w:val="00724F51"/>
    <w:rsid w:val="00726D4D"/>
    <w:rsid w:val="00727982"/>
    <w:rsid w:val="007366B9"/>
    <w:rsid w:val="00736A92"/>
    <w:rsid w:val="0074030B"/>
    <w:rsid w:val="0074101D"/>
    <w:rsid w:val="00741A10"/>
    <w:rsid w:val="00742689"/>
    <w:rsid w:val="00747A2C"/>
    <w:rsid w:val="00750CEB"/>
    <w:rsid w:val="00752857"/>
    <w:rsid w:val="00757C74"/>
    <w:rsid w:val="00762C4B"/>
    <w:rsid w:val="007649DD"/>
    <w:rsid w:val="0076572F"/>
    <w:rsid w:val="00765FC8"/>
    <w:rsid w:val="007661AA"/>
    <w:rsid w:val="007664C6"/>
    <w:rsid w:val="0076656E"/>
    <w:rsid w:val="00770473"/>
    <w:rsid w:val="00770490"/>
    <w:rsid w:val="00774217"/>
    <w:rsid w:val="00774B4C"/>
    <w:rsid w:val="007755E7"/>
    <w:rsid w:val="007808DE"/>
    <w:rsid w:val="00780A03"/>
    <w:rsid w:val="00781A3B"/>
    <w:rsid w:val="0078274A"/>
    <w:rsid w:val="00782BF1"/>
    <w:rsid w:val="007834B7"/>
    <w:rsid w:val="00785196"/>
    <w:rsid w:val="00785654"/>
    <w:rsid w:val="00793494"/>
    <w:rsid w:val="007A28DC"/>
    <w:rsid w:val="007A29A0"/>
    <w:rsid w:val="007A446F"/>
    <w:rsid w:val="007A52C4"/>
    <w:rsid w:val="007A5410"/>
    <w:rsid w:val="007A6272"/>
    <w:rsid w:val="007B0D3C"/>
    <w:rsid w:val="007B0D50"/>
    <w:rsid w:val="007B0E1D"/>
    <w:rsid w:val="007B21C5"/>
    <w:rsid w:val="007B319F"/>
    <w:rsid w:val="007B3B93"/>
    <w:rsid w:val="007B505C"/>
    <w:rsid w:val="007C0B20"/>
    <w:rsid w:val="007C197A"/>
    <w:rsid w:val="007C2B61"/>
    <w:rsid w:val="007C3B6C"/>
    <w:rsid w:val="007C3C41"/>
    <w:rsid w:val="007C742F"/>
    <w:rsid w:val="007C772F"/>
    <w:rsid w:val="007D4E54"/>
    <w:rsid w:val="007D5A9E"/>
    <w:rsid w:val="007D6048"/>
    <w:rsid w:val="007D6C01"/>
    <w:rsid w:val="007E1F3B"/>
    <w:rsid w:val="007E2BF7"/>
    <w:rsid w:val="007E4809"/>
    <w:rsid w:val="007E56D8"/>
    <w:rsid w:val="007E5C87"/>
    <w:rsid w:val="007F015A"/>
    <w:rsid w:val="007F0E1E"/>
    <w:rsid w:val="007F13F5"/>
    <w:rsid w:val="007F182F"/>
    <w:rsid w:val="007F628B"/>
    <w:rsid w:val="007F62EA"/>
    <w:rsid w:val="007F700C"/>
    <w:rsid w:val="00801967"/>
    <w:rsid w:val="0080248E"/>
    <w:rsid w:val="008031B5"/>
    <w:rsid w:val="008072FF"/>
    <w:rsid w:val="00810FB0"/>
    <w:rsid w:val="0081689A"/>
    <w:rsid w:val="008240E1"/>
    <w:rsid w:val="0082583A"/>
    <w:rsid w:val="00825A2C"/>
    <w:rsid w:val="00826532"/>
    <w:rsid w:val="0083389F"/>
    <w:rsid w:val="00835C3C"/>
    <w:rsid w:val="00836C44"/>
    <w:rsid w:val="00842B4F"/>
    <w:rsid w:val="00843AAA"/>
    <w:rsid w:val="008510F1"/>
    <w:rsid w:val="00853D81"/>
    <w:rsid w:val="008556A6"/>
    <w:rsid w:val="00856FDC"/>
    <w:rsid w:val="00861537"/>
    <w:rsid w:val="008627A1"/>
    <w:rsid w:val="00863EBB"/>
    <w:rsid w:val="00864664"/>
    <w:rsid w:val="00866314"/>
    <w:rsid w:val="008671F5"/>
    <w:rsid w:val="00871645"/>
    <w:rsid w:val="00873715"/>
    <w:rsid w:val="0087373E"/>
    <w:rsid w:val="00874FE0"/>
    <w:rsid w:val="00875CB4"/>
    <w:rsid w:val="008764E7"/>
    <w:rsid w:val="00884014"/>
    <w:rsid w:val="00885543"/>
    <w:rsid w:val="00885DDB"/>
    <w:rsid w:val="008920BD"/>
    <w:rsid w:val="008921D3"/>
    <w:rsid w:val="00893454"/>
    <w:rsid w:val="00895CDB"/>
    <w:rsid w:val="008A0249"/>
    <w:rsid w:val="008A0996"/>
    <w:rsid w:val="008A24BF"/>
    <w:rsid w:val="008A4BA1"/>
    <w:rsid w:val="008B24BB"/>
    <w:rsid w:val="008B4235"/>
    <w:rsid w:val="008B6A34"/>
    <w:rsid w:val="008B6E98"/>
    <w:rsid w:val="008B7DF8"/>
    <w:rsid w:val="008C597F"/>
    <w:rsid w:val="008C5EEC"/>
    <w:rsid w:val="008C60E9"/>
    <w:rsid w:val="008D73E1"/>
    <w:rsid w:val="008E0A4B"/>
    <w:rsid w:val="008E314F"/>
    <w:rsid w:val="008E4A88"/>
    <w:rsid w:val="008E715E"/>
    <w:rsid w:val="008F2C5A"/>
    <w:rsid w:val="008F616D"/>
    <w:rsid w:val="008F6413"/>
    <w:rsid w:val="008F68CF"/>
    <w:rsid w:val="008F7D93"/>
    <w:rsid w:val="0090028C"/>
    <w:rsid w:val="00901ECE"/>
    <w:rsid w:val="00904C88"/>
    <w:rsid w:val="009050A8"/>
    <w:rsid w:val="00906173"/>
    <w:rsid w:val="00906356"/>
    <w:rsid w:val="00906895"/>
    <w:rsid w:val="0090773A"/>
    <w:rsid w:val="009100AC"/>
    <w:rsid w:val="009112A9"/>
    <w:rsid w:val="00912016"/>
    <w:rsid w:val="009147F7"/>
    <w:rsid w:val="0092034B"/>
    <w:rsid w:val="00922EBD"/>
    <w:rsid w:val="00923B69"/>
    <w:rsid w:val="00924953"/>
    <w:rsid w:val="00925FC7"/>
    <w:rsid w:val="00926E79"/>
    <w:rsid w:val="009308CF"/>
    <w:rsid w:val="00930C81"/>
    <w:rsid w:val="00930D32"/>
    <w:rsid w:val="00931377"/>
    <w:rsid w:val="00931702"/>
    <w:rsid w:val="00931937"/>
    <w:rsid w:val="00933D69"/>
    <w:rsid w:val="00934967"/>
    <w:rsid w:val="00934D4B"/>
    <w:rsid w:val="00935866"/>
    <w:rsid w:val="00937AEE"/>
    <w:rsid w:val="009403DA"/>
    <w:rsid w:val="00943367"/>
    <w:rsid w:val="00944AB4"/>
    <w:rsid w:val="0094533F"/>
    <w:rsid w:val="00954F14"/>
    <w:rsid w:val="0095748C"/>
    <w:rsid w:val="0096268B"/>
    <w:rsid w:val="009626F8"/>
    <w:rsid w:val="00965EC6"/>
    <w:rsid w:val="00966889"/>
    <w:rsid w:val="0097297C"/>
    <w:rsid w:val="0097304D"/>
    <w:rsid w:val="009733BF"/>
    <w:rsid w:val="009753D0"/>
    <w:rsid w:val="009776DE"/>
    <w:rsid w:val="0098134C"/>
    <w:rsid w:val="009819AE"/>
    <w:rsid w:val="009829B0"/>
    <w:rsid w:val="00983910"/>
    <w:rsid w:val="00983A27"/>
    <w:rsid w:val="00983FE9"/>
    <w:rsid w:val="00985E49"/>
    <w:rsid w:val="009864AF"/>
    <w:rsid w:val="009928D4"/>
    <w:rsid w:val="00996AC8"/>
    <w:rsid w:val="009A04AF"/>
    <w:rsid w:val="009A2280"/>
    <w:rsid w:val="009A2C6C"/>
    <w:rsid w:val="009A43A2"/>
    <w:rsid w:val="009B1D86"/>
    <w:rsid w:val="009B2CB0"/>
    <w:rsid w:val="009B34E2"/>
    <w:rsid w:val="009B39E0"/>
    <w:rsid w:val="009B3D9F"/>
    <w:rsid w:val="009B48F1"/>
    <w:rsid w:val="009B5AB8"/>
    <w:rsid w:val="009B6CC1"/>
    <w:rsid w:val="009C0727"/>
    <w:rsid w:val="009C1AD5"/>
    <w:rsid w:val="009C2D1D"/>
    <w:rsid w:val="009C3890"/>
    <w:rsid w:val="009C40E1"/>
    <w:rsid w:val="009C4A6F"/>
    <w:rsid w:val="009C628D"/>
    <w:rsid w:val="009D0348"/>
    <w:rsid w:val="009D1BE4"/>
    <w:rsid w:val="009D5DE0"/>
    <w:rsid w:val="009D62B1"/>
    <w:rsid w:val="009E0843"/>
    <w:rsid w:val="009E09B3"/>
    <w:rsid w:val="009E2929"/>
    <w:rsid w:val="009E5870"/>
    <w:rsid w:val="009F183D"/>
    <w:rsid w:val="009F3F7E"/>
    <w:rsid w:val="00A0219E"/>
    <w:rsid w:val="00A0535F"/>
    <w:rsid w:val="00A05FD2"/>
    <w:rsid w:val="00A126D8"/>
    <w:rsid w:val="00A15D47"/>
    <w:rsid w:val="00A16E19"/>
    <w:rsid w:val="00A17573"/>
    <w:rsid w:val="00A25923"/>
    <w:rsid w:val="00A33BED"/>
    <w:rsid w:val="00A33FD3"/>
    <w:rsid w:val="00A34818"/>
    <w:rsid w:val="00A35A6B"/>
    <w:rsid w:val="00A37125"/>
    <w:rsid w:val="00A41834"/>
    <w:rsid w:val="00A50244"/>
    <w:rsid w:val="00A50E31"/>
    <w:rsid w:val="00A525AA"/>
    <w:rsid w:val="00A53DA9"/>
    <w:rsid w:val="00A55F4E"/>
    <w:rsid w:val="00A57448"/>
    <w:rsid w:val="00A57ACE"/>
    <w:rsid w:val="00A612A7"/>
    <w:rsid w:val="00A61831"/>
    <w:rsid w:val="00A6428E"/>
    <w:rsid w:val="00A6446C"/>
    <w:rsid w:val="00A653A6"/>
    <w:rsid w:val="00A65439"/>
    <w:rsid w:val="00A65BF6"/>
    <w:rsid w:val="00A66640"/>
    <w:rsid w:val="00A669BC"/>
    <w:rsid w:val="00A66F72"/>
    <w:rsid w:val="00A67A2B"/>
    <w:rsid w:val="00A72864"/>
    <w:rsid w:val="00A73A6E"/>
    <w:rsid w:val="00A73DDE"/>
    <w:rsid w:val="00A81045"/>
    <w:rsid w:val="00A81933"/>
    <w:rsid w:val="00A81B15"/>
    <w:rsid w:val="00A85234"/>
    <w:rsid w:val="00A85DBC"/>
    <w:rsid w:val="00A86D7E"/>
    <w:rsid w:val="00A87366"/>
    <w:rsid w:val="00A878EF"/>
    <w:rsid w:val="00A90C91"/>
    <w:rsid w:val="00A947DC"/>
    <w:rsid w:val="00A9656B"/>
    <w:rsid w:val="00AA24C1"/>
    <w:rsid w:val="00AA4CA6"/>
    <w:rsid w:val="00AA4DD5"/>
    <w:rsid w:val="00AA5DEE"/>
    <w:rsid w:val="00AB3F85"/>
    <w:rsid w:val="00AB75F0"/>
    <w:rsid w:val="00AB7F9E"/>
    <w:rsid w:val="00AC04CD"/>
    <w:rsid w:val="00AC0B13"/>
    <w:rsid w:val="00AC0B5C"/>
    <w:rsid w:val="00AC0EFF"/>
    <w:rsid w:val="00AC12AF"/>
    <w:rsid w:val="00AC2665"/>
    <w:rsid w:val="00AC2EEB"/>
    <w:rsid w:val="00AC306A"/>
    <w:rsid w:val="00AC357F"/>
    <w:rsid w:val="00AC5005"/>
    <w:rsid w:val="00AC654A"/>
    <w:rsid w:val="00AC670F"/>
    <w:rsid w:val="00AC6B3D"/>
    <w:rsid w:val="00AC6DB8"/>
    <w:rsid w:val="00AD19C3"/>
    <w:rsid w:val="00AD2058"/>
    <w:rsid w:val="00AD6613"/>
    <w:rsid w:val="00AD6D86"/>
    <w:rsid w:val="00AE2DD6"/>
    <w:rsid w:val="00AE35E4"/>
    <w:rsid w:val="00AE747D"/>
    <w:rsid w:val="00AE77EC"/>
    <w:rsid w:val="00AF1CC9"/>
    <w:rsid w:val="00B01679"/>
    <w:rsid w:val="00B02F68"/>
    <w:rsid w:val="00B03CAE"/>
    <w:rsid w:val="00B05546"/>
    <w:rsid w:val="00B05946"/>
    <w:rsid w:val="00B067A5"/>
    <w:rsid w:val="00B06E27"/>
    <w:rsid w:val="00B12421"/>
    <w:rsid w:val="00B12FE2"/>
    <w:rsid w:val="00B1526D"/>
    <w:rsid w:val="00B15E24"/>
    <w:rsid w:val="00B221EA"/>
    <w:rsid w:val="00B226D0"/>
    <w:rsid w:val="00B22E92"/>
    <w:rsid w:val="00B30F2A"/>
    <w:rsid w:val="00B31FB5"/>
    <w:rsid w:val="00B3223D"/>
    <w:rsid w:val="00B34988"/>
    <w:rsid w:val="00B3698F"/>
    <w:rsid w:val="00B406C1"/>
    <w:rsid w:val="00B41E8F"/>
    <w:rsid w:val="00B42372"/>
    <w:rsid w:val="00B42C7A"/>
    <w:rsid w:val="00B44009"/>
    <w:rsid w:val="00B463E3"/>
    <w:rsid w:val="00B47443"/>
    <w:rsid w:val="00B47B48"/>
    <w:rsid w:val="00B5001E"/>
    <w:rsid w:val="00B52C8A"/>
    <w:rsid w:val="00B5445A"/>
    <w:rsid w:val="00B558AB"/>
    <w:rsid w:val="00B606D9"/>
    <w:rsid w:val="00B60991"/>
    <w:rsid w:val="00B61B8C"/>
    <w:rsid w:val="00B62D3B"/>
    <w:rsid w:val="00B64ABD"/>
    <w:rsid w:val="00B65225"/>
    <w:rsid w:val="00B70989"/>
    <w:rsid w:val="00B73543"/>
    <w:rsid w:val="00B739BA"/>
    <w:rsid w:val="00B73AE2"/>
    <w:rsid w:val="00B73BFC"/>
    <w:rsid w:val="00B80274"/>
    <w:rsid w:val="00B8397B"/>
    <w:rsid w:val="00B8446C"/>
    <w:rsid w:val="00B84970"/>
    <w:rsid w:val="00B876F0"/>
    <w:rsid w:val="00B87ECE"/>
    <w:rsid w:val="00B9181B"/>
    <w:rsid w:val="00B925DD"/>
    <w:rsid w:val="00B94AC5"/>
    <w:rsid w:val="00B9543F"/>
    <w:rsid w:val="00B95A46"/>
    <w:rsid w:val="00BA146A"/>
    <w:rsid w:val="00BA1CBC"/>
    <w:rsid w:val="00BA1D66"/>
    <w:rsid w:val="00BB087F"/>
    <w:rsid w:val="00BB16F4"/>
    <w:rsid w:val="00BB5FFE"/>
    <w:rsid w:val="00BB6A38"/>
    <w:rsid w:val="00BC40A6"/>
    <w:rsid w:val="00BC4CBB"/>
    <w:rsid w:val="00BC5AE7"/>
    <w:rsid w:val="00BC7FED"/>
    <w:rsid w:val="00BD14EA"/>
    <w:rsid w:val="00BD3CDD"/>
    <w:rsid w:val="00BD7B79"/>
    <w:rsid w:val="00BE1672"/>
    <w:rsid w:val="00BE1A1E"/>
    <w:rsid w:val="00BE31EA"/>
    <w:rsid w:val="00BE3E00"/>
    <w:rsid w:val="00BE48B6"/>
    <w:rsid w:val="00BE7095"/>
    <w:rsid w:val="00BE78BD"/>
    <w:rsid w:val="00BF03BB"/>
    <w:rsid w:val="00BF15F6"/>
    <w:rsid w:val="00BF28CB"/>
    <w:rsid w:val="00BF50DB"/>
    <w:rsid w:val="00BF62CD"/>
    <w:rsid w:val="00BF6A58"/>
    <w:rsid w:val="00BF7D1A"/>
    <w:rsid w:val="00BF7F29"/>
    <w:rsid w:val="00BF7F3A"/>
    <w:rsid w:val="00C04118"/>
    <w:rsid w:val="00C07A28"/>
    <w:rsid w:val="00C16EAA"/>
    <w:rsid w:val="00C20409"/>
    <w:rsid w:val="00C26212"/>
    <w:rsid w:val="00C26985"/>
    <w:rsid w:val="00C27B45"/>
    <w:rsid w:val="00C3198F"/>
    <w:rsid w:val="00C329CB"/>
    <w:rsid w:val="00C34F14"/>
    <w:rsid w:val="00C36435"/>
    <w:rsid w:val="00C42EA1"/>
    <w:rsid w:val="00C50891"/>
    <w:rsid w:val="00C51228"/>
    <w:rsid w:val="00C51ECB"/>
    <w:rsid w:val="00C53A1A"/>
    <w:rsid w:val="00C53B3C"/>
    <w:rsid w:val="00C546CF"/>
    <w:rsid w:val="00C56601"/>
    <w:rsid w:val="00C575F0"/>
    <w:rsid w:val="00C578B3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3DD1"/>
    <w:rsid w:val="00C84376"/>
    <w:rsid w:val="00C847AC"/>
    <w:rsid w:val="00C91E2D"/>
    <w:rsid w:val="00C93060"/>
    <w:rsid w:val="00C93D3B"/>
    <w:rsid w:val="00C94692"/>
    <w:rsid w:val="00C95CAE"/>
    <w:rsid w:val="00C96A24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5123"/>
    <w:rsid w:val="00CB77C1"/>
    <w:rsid w:val="00CC10BE"/>
    <w:rsid w:val="00CC26C6"/>
    <w:rsid w:val="00CC742C"/>
    <w:rsid w:val="00CD03C9"/>
    <w:rsid w:val="00CD2A32"/>
    <w:rsid w:val="00CD4DC8"/>
    <w:rsid w:val="00CD6473"/>
    <w:rsid w:val="00CE0F68"/>
    <w:rsid w:val="00CE5D2F"/>
    <w:rsid w:val="00CE64A9"/>
    <w:rsid w:val="00CE6621"/>
    <w:rsid w:val="00CE6B6C"/>
    <w:rsid w:val="00CF0B10"/>
    <w:rsid w:val="00CF0CA3"/>
    <w:rsid w:val="00CF1288"/>
    <w:rsid w:val="00CF1369"/>
    <w:rsid w:val="00CF1BA7"/>
    <w:rsid w:val="00CF21D8"/>
    <w:rsid w:val="00CF3CC6"/>
    <w:rsid w:val="00CF6D00"/>
    <w:rsid w:val="00CF71D1"/>
    <w:rsid w:val="00CF73EA"/>
    <w:rsid w:val="00D0117C"/>
    <w:rsid w:val="00D04B8B"/>
    <w:rsid w:val="00D058C4"/>
    <w:rsid w:val="00D072A2"/>
    <w:rsid w:val="00D07CEE"/>
    <w:rsid w:val="00D12280"/>
    <w:rsid w:val="00D1300C"/>
    <w:rsid w:val="00D150B1"/>
    <w:rsid w:val="00D150DB"/>
    <w:rsid w:val="00D1579D"/>
    <w:rsid w:val="00D176E0"/>
    <w:rsid w:val="00D17A79"/>
    <w:rsid w:val="00D17F4D"/>
    <w:rsid w:val="00D262B4"/>
    <w:rsid w:val="00D264AA"/>
    <w:rsid w:val="00D34921"/>
    <w:rsid w:val="00D34A98"/>
    <w:rsid w:val="00D34DA4"/>
    <w:rsid w:val="00D36614"/>
    <w:rsid w:val="00D37BD0"/>
    <w:rsid w:val="00D40239"/>
    <w:rsid w:val="00D40266"/>
    <w:rsid w:val="00D40E06"/>
    <w:rsid w:val="00D43968"/>
    <w:rsid w:val="00D50D6E"/>
    <w:rsid w:val="00D50DBD"/>
    <w:rsid w:val="00D520E4"/>
    <w:rsid w:val="00D526A5"/>
    <w:rsid w:val="00D53BFB"/>
    <w:rsid w:val="00D5415B"/>
    <w:rsid w:val="00D54AB1"/>
    <w:rsid w:val="00D55F77"/>
    <w:rsid w:val="00D575F4"/>
    <w:rsid w:val="00D5781D"/>
    <w:rsid w:val="00D57DFA"/>
    <w:rsid w:val="00D60B9E"/>
    <w:rsid w:val="00D651AF"/>
    <w:rsid w:val="00D66315"/>
    <w:rsid w:val="00D70E88"/>
    <w:rsid w:val="00D70F9D"/>
    <w:rsid w:val="00D71D3B"/>
    <w:rsid w:val="00D72253"/>
    <w:rsid w:val="00D74ED9"/>
    <w:rsid w:val="00D75D35"/>
    <w:rsid w:val="00D80F14"/>
    <w:rsid w:val="00D80F86"/>
    <w:rsid w:val="00D82619"/>
    <w:rsid w:val="00D831F6"/>
    <w:rsid w:val="00D839B8"/>
    <w:rsid w:val="00D83AAD"/>
    <w:rsid w:val="00D84411"/>
    <w:rsid w:val="00D90132"/>
    <w:rsid w:val="00D9135B"/>
    <w:rsid w:val="00D919AC"/>
    <w:rsid w:val="00D91D89"/>
    <w:rsid w:val="00D97D52"/>
    <w:rsid w:val="00DA025E"/>
    <w:rsid w:val="00DA518A"/>
    <w:rsid w:val="00DA706D"/>
    <w:rsid w:val="00DB0073"/>
    <w:rsid w:val="00DB0BA5"/>
    <w:rsid w:val="00DB1284"/>
    <w:rsid w:val="00DB773E"/>
    <w:rsid w:val="00DC1331"/>
    <w:rsid w:val="00DC21D8"/>
    <w:rsid w:val="00DC2AA2"/>
    <w:rsid w:val="00DC39A9"/>
    <w:rsid w:val="00DC53E7"/>
    <w:rsid w:val="00DC756C"/>
    <w:rsid w:val="00DC7BB8"/>
    <w:rsid w:val="00DD00AF"/>
    <w:rsid w:val="00DD0C2C"/>
    <w:rsid w:val="00DD3142"/>
    <w:rsid w:val="00DD576B"/>
    <w:rsid w:val="00DE22B1"/>
    <w:rsid w:val="00DE263D"/>
    <w:rsid w:val="00DE283D"/>
    <w:rsid w:val="00DE4455"/>
    <w:rsid w:val="00DE60C1"/>
    <w:rsid w:val="00DE67FC"/>
    <w:rsid w:val="00DF0815"/>
    <w:rsid w:val="00DF2BBB"/>
    <w:rsid w:val="00DF30DF"/>
    <w:rsid w:val="00DF5A00"/>
    <w:rsid w:val="00E02397"/>
    <w:rsid w:val="00E064D0"/>
    <w:rsid w:val="00E06B0C"/>
    <w:rsid w:val="00E07B9A"/>
    <w:rsid w:val="00E11534"/>
    <w:rsid w:val="00E15F57"/>
    <w:rsid w:val="00E22B3F"/>
    <w:rsid w:val="00E237F4"/>
    <w:rsid w:val="00E238E4"/>
    <w:rsid w:val="00E23AF7"/>
    <w:rsid w:val="00E23E48"/>
    <w:rsid w:val="00E253B2"/>
    <w:rsid w:val="00E26073"/>
    <w:rsid w:val="00E2676C"/>
    <w:rsid w:val="00E26F58"/>
    <w:rsid w:val="00E300C4"/>
    <w:rsid w:val="00E30FEC"/>
    <w:rsid w:val="00E31CCF"/>
    <w:rsid w:val="00E32A4A"/>
    <w:rsid w:val="00E4069E"/>
    <w:rsid w:val="00E4076B"/>
    <w:rsid w:val="00E43552"/>
    <w:rsid w:val="00E45EF3"/>
    <w:rsid w:val="00E519C5"/>
    <w:rsid w:val="00E52777"/>
    <w:rsid w:val="00E5329C"/>
    <w:rsid w:val="00E5363C"/>
    <w:rsid w:val="00E539AC"/>
    <w:rsid w:val="00E54AF8"/>
    <w:rsid w:val="00E55382"/>
    <w:rsid w:val="00E55ABC"/>
    <w:rsid w:val="00E57518"/>
    <w:rsid w:val="00E57B74"/>
    <w:rsid w:val="00E6150C"/>
    <w:rsid w:val="00E61DFE"/>
    <w:rsid w:val="00E62283"/>
    <w:rsid w:val="00E70031"/>
    <w:rsid w:val="00E73617"/>
    <w:rsid w:val="00E7460A"/>
    <w:rsid w:val="00E75C57"/>
    <w:rsid w:val="00E81E3D"/>
    <w:rsid w:val="00E83BD8"/>
    <w:rsid w:val="00E845C2"/>
    <w:rsid w:val="00E852A0"/>
    <w:rsid w:val="00E85872"/>
    <w:rsid w:val="00E85D2A"/>
    <w:rsid w:val="00E8629F"/>
    <w:rsid w:val="00E86553"/>
    <w:rsid w:val="00E902E8"/>
    <w:rsid w:val="00E908D1"/>
    <w:rsid w:val="00E90F26"/>
    <w:rsid w:val="00E924F9"/>
    <w:rsid w:val="00E977FD"/>
    <w:rsid w:val="00EA1146"/>
    <w:rsid w:val="00EA15EB"/>
    <w:rsid w:val="00EA17EC"/>
    <w:rsid w:val="00EA20D4"/>
    <w:rsid w:val="00EA3C24"/>
    <w:rsid w:val="00EA5C32"/>
    <w:rsid w:val="00EA7566"/>
    <w:rsid w:val="00EA7B28"/>
    <w:rsid w:val="00EB2122"/>
    <w:rsid w:val="00EB342C"/>
    <w:rsid w:val="00EB47AD"/>
    <w:rsid w:val="00EC2A82"/>
    <w:rsid w:val="00EC44C8"/>
    <w:rsid w:val="00EC556A"/>
    <w:rsid w:val="00EC7140"/>
    <w:rsid w:val="00EC722B"/>
    <w:rsid w:val="00ED04C9"/>
    <w:rsid w:val="00ED509A"/>
    <w:rsid w:val="00ED5262"/>
    <w:rsid w:val="00ED5719"/>
    <w:rsid w:val="00ED5D0F"/>
    <w:rsid w:val="00EE11B3"/>
    <w:rsid w:val="00EE2E65"/>
    <w:rsid w:val="00EE3362"/>
    <w:rsid w:val="00EE3C68"/>
    <w:rsid w:val="00EE5690"/>
    <w:rsid w:val="00EF0A71"/>
    <w:rsid w:val="00EF2D85"/>
    <w:rsid w:val="00EF3549"/>
    <w:rsid w:val="00EF3BAD"/>
    <w:rsid w:val="00EF3D28"/>
    <w:rsid w:val="00EF4968"/>
    <w:rsid w:val="00EF5D37"/>
    <w:rsid w:val="00EF74A9"/>
    <w:rsid w:val="00EF7BA9"/>
    <w:rsid w:val="00F00944"/>
    <w:rsid w:val="00F023A9"/>
    <w:rsid w:val="00F0343A"/>
    <w:rsid w:val="00F049C4"/>
    <w:rsid w:val="00F06B98"/>
    <w:rsid w:val="00F06C54"/>
    <w:rsid w:val="00F06DD8"/>
    <w:rsid w:val="00F072D8"/>
    <w:rsid w:val="00F10825"/>
    <w:rsid w:val="00F15C84"/>
    <w:rsid w:val="00F16188"/>
    <w:rsid w:val="00F176F7"/>
    <w:rsid w:val="00F20B94"/>
    <w:rsid w:val="00F21630"/>
    <w:rsid w:val="00F21AA3"/>
    <w:rsid w:val="00F21B36"/>
    <w:rsid w:val="00F21FA0"/>
    <w:rsid w:val="00F22AF9"/>
    <w:rsid w:val="00F260BB"/>
    <w:rsid w:val="00F262D7"/>
    <w:rsid w:val="00F30B22"/>
    <w:rsid w:val="00F31369"/>
    <w:rsid w:val="00F31F73"/>
    <w:rsid w:val="00F3281B"/>
    <w:rsid w:val="00F33C35"/>
    <w:rsid w:val="00F35313"/>
    <w:rsid w:val="00F3578A"/>
    <w:rsid w:val="00F36867"/>
    <w:rsid w:val="00F37FA4"/>
    <w:rsid w:val="00F41776"/>
    <w:rsid w:val="00F424E6"/>
    <w:rsid w:val="00F43104"/>
    <w:rsid w:val="00F44A61"/>
    <w:rsid w:val="00F4734D"/>
    <w:rsid w:val="00F47D81"/>
    <w:rsid w:val="00F51291"/>
    <w:rsid w:val="00F52F19"/>
    <w:rsid w:val="00F55467"/>
    <w:rsid w:val="00F56DD6"/>
    <w:rsid w:val="00F608DC"/>
    <w:rsid w:val="00F63A09"/>
    <w:rsid w:val="00F640C8"/>
    <w:rsid w:val="00F64E51"/>
    <w:rsid w:val="00F655A1"/>
    <w:rsid w:val="00F66A1B"/>
    <w:rsid w:val="00F7146E"/>
    <w:rsid w:val="00F739ED"/>
    <w:rsid w:val="00F75DB0"/>
    <w:rsid w:val="00F76FBE"/>
    <w:rsid w:val="00F7778F"/>
    <w:rsid w:val="00F77D34"/>
    <w:rsid w:val="00F82196"/>
    <w:rsid w:val="00F825CC"/>
    <w:rsid w:val="00F835C1"/>
    <w:rsid w:val="00F84B44"/>
    <w:rsid w:val="00F84CC4"/>
    <w:rsid w:val="00F86875"/>
    <w:rsid w:val="00F8704F"/>
    <w:rsid w:val="00F87B0C"/>
    <w:rsid w:val="00F91E93"/>
    <w:rsid w:val="00FA0423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542F"/>
    <w:rsid w:val="00FC6C4B"/>
    <w:rsid w:val="00FC7090"/>
    <w:rsid w:val="00FC713E"/>
    <w:rsid w:val="00FD2747"/>
    <w:rsid w:val="00FD650F"/>
    <w:rsid w:val="00FF104D"/>
    <w:rsid w:val="00FF2E3D"/>
    <w:rsid w:val="00FF4D6B"/>
    <w:rsid w:val="00FF68C6"/>
    <w:rsid w:val="00FF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5281F3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uiPriority w:val="99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a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rsid w:val="00F06DD8"/>
    <w:rPr>
      <w:lang w:val="en-GB" w:eastAsia="en-US"/>
    </w:rPr>
  </w:style>
  <w:style w:type="paragraph" w:styleId="afb">
    <w:name w:val="List Paragraph"/>
    <w:aliases w:val="- Bullets,목록 단락,?? ??,?????,????,Lista1"/>
    <w:basedOn w:val="a"/>
    <w:link w:val="afc"/>
    <w:uiPriority w:val="34"/>
    <w:qFormat/>
    <w:rsid w:val="00BE1A1E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SimSun"/>
      <w:snapToGrid w:val="0"/>
      <w:sz w:val="21"/>
      <w:szCs w:val="21"/>
      <w:lang w:val="x-none" w:eastAsia="x-none"/>
    </w:rPr>
  </w:style>
  <w:style w:type="character" w:customStyle="1" w:styleId="afc">
    <w:name w:val="リスト段落 (文字)"/>
    <w:aliases w:val="- Bullets (文字),목록 단락 (文字),?? ?? (文字),????? (文字),???? (文字),Lista1 (文字)"/>
    <w:link w:val="afb"/>
    <w:uiPriority w:val="34"/>
    <w:qFormat/>
    <w:rsid w:val="00BE1A1E"/>
    <w:rPr>
      <w:rFonts w:eastAsia="SimSun"/>
      <w:snapToGrid w:val="0"/>
      <w:sz w:val="21"/>
      <w:szCs w:val="21"/>
      <w:lang w:val="x-none" w:eastAsia="x-none"/>
    </w:rPr>
  </w:style>
  <w:style w:type="paragraph" w:customStyle="1" w:styleId="3GPPAgreements">
    <w:name w:val="3GPP Agreements"/>
    <w:basedOn w:val="a"/>
    <w:link w:val="3GPPAgreementsChar"/>
    <w:qFormat/>
    <w:rsid w:val="00BF6A58"/>
    <w:pPr>
      <w:numPr>
        <w:numId w:val="1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rsid w:val="00BF6A58"/>
    <w:rPr>
      <w:rFonts w:eastAsia="SimSun"/>
      <w:lang w:eastAsia="zh-CN"/>
    </w:rPr>
  </w:style>
  <w:style w:type="character" w:customStyle="1" w:styleId="B1Char1">
    <w:name w:val="B1 Char1"/>
    <w:qFormat/>
    <w:rsid w:val="00BF6A58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03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75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83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17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809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3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7648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5569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193188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45262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92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42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8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6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11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690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770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9306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43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38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9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131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327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792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4422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42408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9423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10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86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96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0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48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21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507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93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60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7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07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0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209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933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592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0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779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58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2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80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50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8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64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07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60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30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347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436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1494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922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374777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6372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471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1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11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04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1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23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71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1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1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66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28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95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845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725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834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05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430636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0130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\Program Files\Microsoft Office\Templates\3gpp\3gpp_70.dot</Template>
  <TotalTime>335</TotalTime>
  <Pages>2</Pages>
  <Words>617</Words>
  <Characters>3522</Characters>
  <Application>Microsoft Macintosh Word</Application>
  <DocSecurity>0</DocSecurity>
  <Lines>29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4131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飯笹</cp:lastModifiedBy>
  <cp:revision>37</cp:revision>
  <cp:lastPrinted>2017-04-28T05:57:00Z</cp:lastPrinted>
  <dcterms:created xsi:type="dcterms:W3CDTF">2019-05-03T00:08:00Z</dcterms:created>
  <dcterms:modified xsi:type="dcterms:W3CDTF">2019-10-04T19:41:00Z</dcterms:modified>
</cp:coreProperties>
</file>